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DD7" w:rsidRPr="00764DD7" w:rsidRDefault="0030035A" w:rsidP="00764DD7">
      <w:pPr>
        <w:spacing w:after="0" w:line="240" w:lineRule="auto"/>
        <w:jc w:val="center"/>
        <w:rPr>
          <w:rFonts w:ascii="Arial" w:eastAsia="Times New Roman" w:hAnsi="Arial" w:cs="Arial"/>
          <w:b/>
          <w:bCs/>
          <w:szCs w:val="24"/>
          <w:lang w:eastAsia="sk-SK"/>
        </w:rPr>
      </w:pPr>
      <w:bookmarkStart w:id="0" w:name="_GoBack"/>
      <w:bookmarkEnd w:id="0"/>
      <w:r>
        <w:rPr>
          <w:rFonts w:ascii="Arial" w:eastAsia="Times New Roman" w:hAnsi="Arial" w:cs="Arial"/>
          <w:b/>
          <w:bCs/>
          <w:szCs w:val="24"/>
          <w:lang w:eastAsia="sk-SK"/>
        </w:rPr>
        <w:t xml:space="preserve">U </w:t>
      </w:r>
      <w:r w:rsidR="00764DD7">
        <w:rPr>
          <w:rFonts w:ascii="Arial" w:eastAsia="Times New Roman" w:hAnsi="Arial" w:cs="Arial"/>
          <w:b/>
          <w:bCs/>
          <w:szCs w:val="24"/>
          <w:lang w:eastAsia="sk-SK"/>
        </w:rPr>
        <w:t>z</w:t>
      </w:r>
      <w:r w:rsidR="00764DD7" w:rsidRPr="00764DD7">
        <w:rPr>
          <w:rFonts w:ascii="Arial" w:eastAsia="Times New Roman" w:hAnsi="Arial" w:cs="Arial"/>
          <w:b/>
          <w:bCs/>
          <w:szCs w:val="24"/>
          <w:lang w:eastAsia="sk-SK"/>
        </w:rPr>
        <w:t xml:space="preserve"> n e s e n </w:t>
      </w:r>
      <w:r>
        <w:rPr>
          <w:rFonts w:ascii="Arial" w:eastAsia="Times New Roman" w:hAnsi="Arial" w:cs="Arial"/>
          <w:b/>
          <w:bCs/>
          <w:szCs w:val="24"/>
          <w:lang w:eastAsia="sk-SK"/>
        </w:rPr>
        <w:t xml:space="preserve">i a </w:t>
      </w:r>
    </w:p>
    <w:p w:rsidR="00764DD7" w:rsidRPr="00764DD7" w:rsidRDefault="00764DD7" w:rsidP="00764DD7">
      <w:pPr>
        <w:spacing w:after="0" w:line="240" w:lineRule="auto"/>
        <w:jc w:val="center"/>
        <w:rPr>
          <w:rFonts w:ascii="Arial" w:eastAsia="Times New Roman" w:hAnsi="Arial" w:cs="Arial"/>
          <w:b/>
          <w:bCs/>
          <w:szCs w:val="24"/>
          <w:lang w:eastAsia="sk-SK"/>
        </w:rPr>
      </w:pPr>
    </w:p>
    <w:p w:rsidR="00764DD7" w:rsidRPr="00764DD7" w:rsidRDefault="00764DD7" w:rsidP="00764DD7">
      <w:pPr>
        <w:spacing w:after="0" w:line="240" w:lineRule="auto"/>
        <w:jc w:val="center"/>
        <w:rPr>
          <w:rFonts w:ascii="Arial" w:eastAsia="Times New Roman" w:hAnsi="Arial" w:cs="Arial"/>
          <w:b/>
          <w:bCs/>
          <w:szCs w:val="24"/>
          <w:lang w:eastAsia="sk-SK"/>
        </w:rPr>
      </w:pPr>
      <w:r w:rsidRPr="00764DD7">
        <w:rPr>
          <w:rFonts w:ascii="Arial" w:eastAsia="Times New Roman" w:hAnsi="Arial" w:cs="Arial"/>
          <w:b/>
          <w:bCs/>
          <w:szCs w:val="24"/>
          <w:lang w:eastAsia="sk-SK"/>
        </w:rPr>
        <w:t>z 1</w:t>
      </w:r>
      <w:r>
        <w:rPr>
          <w:rFonts w:ascii="Arial" w:eastAsia="Times New Roman" w:hAnsi="Arial" w:cs="Arial"/>
          <w:b/>
          <w:bCs/>
          <w:szCs w:val="24"/>
          <w:lang w:eastAsia="sk-SK"/>
        </w:rPr>
        <w:t>5</w:t>
      </w:r>
      <w:r w:rsidRPr="00764DD7">
        <w:rPr>
          <w:rFonts w:ascii="Arial" w:eastAsia="Times New Roman" w:hAnsi="Arial" w:cs="Arial"/>
          <w:b/>
          <w:bCs/>
          <w:szCs w:val="24"/>
          <w:lang w:eastAsia="sk-SK"/>
        </w:rPr>
        <w:t xml:space="preserve">.zasadnutia Mestského zastupiteľstva mesta Nové Mesto nad Váhom, </w:t>
      </w:r>
    </w:p>
    <w:p w:rsidR="00764DD7" w:rsidRPr="00764DD7" w:rsidRDefault="00764DD7" w:rsidP="00764DD7">
      <w:pPr>
        <w:spacing w:after="0" w:line="240" w:lineRule="auto"/>
        <w:jc w:val="center"/>
        <w:rPr>
          <w:rFonts w:ascii="Arial" w:eastAsia="Times New Roman" w:hAnsi="Arial" w:cs="Arial"/>
          <w:b/>
          <w:bCs/>
          <w:szCs w:val="24"/>
          <w:lang w:eastAsia="sk-SK"/>
        </w:rPr>
      </w:pPr>
      <w:r w:rsidRPr="00764DD7">
        <w:rPr>
          <w:rFonts w:ascii="Arial" w:eastAsia="Times New Roman" w:hAnsi="Arial" w:cs="Arial"/>
          <w:b/>
          <w:bCs/>
          <w:szCs w:val="24"/>
          <w:lang w:eastAsia="sk-SK"/>
        </w:rPr>
        <w:t>konaného dňa 2</w:t>
      </w:r>
      <w:r>
        <w:rPr>
          <w:rFonts w:ascii="Arial" w:eastAsia="Times New Roman" w:hAnsi="Arial" w:cs="Arial"/>
          <w:b/>
          <w:bCs/>
          <w:szCs w:val="24"/>
          <w:lang w:eastAsia="sk-SK"/>
        </w:rPr>
        <w:t>0. júna</w:t>
      </w:r>
      <w:r w:rsidRPr="00764DD7">
        <w:rPr>
          <w:rFonts w:ascii="Arial" w:eastAsia="Times New Roman" w:hAnsi="Arial" w:cs="Arial"/>
          <w:b/>
          <w:bCs/>
          <w:szCs w:val="24"/>
          <w:lang w:eastAsia="sk-SK"/>
        </w:rPr>
        <w:t xml:space="preserve"> 2017</w:t>
      </w:r>
    </w:p>
    <w:p w:rsidR="00764DD7" w:rsidRPr="00764DD7" w:rsidRDefault="00764DD7" w:rsidP="00764DD7">
      <w:pPr>
        <w:spacing w:after="0" w:line="240" w:lineRule="auto"/>
        <w:jc w:val="center"/>
        <w:rPr>
          <w:rFonts w:ascii="Arial" w:eastAsia="Times New Roman" w:hAnsi="Arial" w:cs="Arial"/>
          <w:b/>
          <w:bCs/>
          <w:szCs w:val="24"/>
          <w:lang w:eastAsia="sk-SK"/>
        </w:rPr>
      </w:pPr>
      <w:r w:rsidRPr="00764DD7">
        <w:rPr>
          <w:rFonts w:ascii="Arial" w:eastAsia="Times New Roman" w:hAnsi="Arial" w:cs="Arial"/>
          <w:b/>
          <w:bCs/>
          <w:szCs w:val="24"/>
          <w:lang w:eastAsia="sk-SK"/>
        </w:rPr>
        <w:t>__________________________________________________________________________</w:t>
      </w:r>
    </w:p>
    <w:p w:rsidR="00764DD7" w:rsidRPr="00764DD7" w:rsidRDefault="00764DD7" w:rsidP="00764DD7">
      <w:pPr>
        <w:spacing w:after="0" w:line="240" w:lineRule="auto"/>
        <w:ind w:firstLine="708"/>
        <w:rPr>
          <w:rFonts w:ascii="Arial" w:eastAsia="Times New Roman" w:hAnsi="Arial" w:cs="Arial"/>
          <w:b/>
          <w:bCs/>
          <w:szCs w:val="24"/>
          <w:lang w:eastAsia="sk-SK"/>
        </w:rPr>
      </w:pPr>
    </w:p>
    <w:p w:rsidR="00764DD7" w:rsidRPr="00764DD7" w:rsidRDefault="00764DD7" w:rsidP="00764DD7">
      <w:pPr>
        <w:spacing w:after="0" w:line="240" w:lineRule="auto"/>
        <w:ind w:firstLine="708"/>
        <w:rPr>
          <w:rFonts w:ascii="Arial" w:eastAsia="Times New Roman" w:hAnsi="Arial" w:cs="Arial"/>
          <w:b/>
          <w:bCs/>
          <w:szCs w:val="24"/>
          <w:lang w:eastAsia="sk-SK"/>
        </w:rPr>
      </w:pPr>
    </w:p>
    <w:p w:rsidR="00764DD7" w:rsidRPr="00764DD7" w:rsidRDefault="00764DD7" w:rsidP="00764DD7">
      <w:pPr>
        <w:spacing w:after="0" w:line="240" w:lineRule="auto"/>
        <w:ind w:firstLine="708"/>
        <w:rPr>
          <w:rFonts w:ascii="Arial" w:eastAsia="Times New Roman" w:hAnsi="Arial" w:cs="Arial"/>
          <w:b/>
          <w:bCs/>
          <w:szCs w:val="24"/>
          <w:lang w:eastAsia="sk-SK"/>
        </w:rPr>
      </w:pPr>
      <w:r w:rsidRPr="00764DD7">
        <w:rPr>
          <w:rFonts w:ascii="Arial" w:eastAsia="Times New Roman" w:hAnsi="Arial" w:cs="Arial"/>
          <w:b/>
          <w:bCs/>
          <w:szCs w:val="24"/>
          <w:lang w:eastAsia="sk-SK"/>
        </w:rPr>
        <w:t>Mestské zastupiteľstvo</w:t>
      </w:r>
    </w:p>
    <w:p w:rsidR="00764DD7" w:rsidRPr="00764DD7" w:rsidRDefault="00764DD7" w:rsidP="00764DD7">
      <w:pPr>
        <w:spacing w:after="0" w:line="240" w:lineRule="auto"/>
        <w:jc w:val="both"/>
        <w:rPr>
          <w:rFonts w:ascii="Arial" w:eastAsia="Calibri" w:hAnsi="Arial" w:cs="Arial"/>
          <w:b/>
          <w:bCs/>
          <w:lang w:eastAsia="sk-SK"/>
        </w:rPr>
      </w:pPr>
      <w:r w:rsidRPr="00764DD7">
        <w:rPr>
          <w:rFonts w:ascii="Arial" w:eastAsia="Calibri" w:hAnsi="Arial" w:cs="Arial"/>
          <w:b/>
          <w:bCs/>
          <w:lang w:eastAsia="sk-SK"/>
        </w:rPr>
        <w:tab/>
      </w:r>
    </w:p>
    <w:p w:rsidR="00764DD7" w:rsidRPr="00764DD7" w:rsidRDefault="00764DD7" w:rsidP="00764DD7">
      <w:pPr>
        <w:spacing w:after="0" w:line="240" w:lineRule="auto"/>
        <w:ind w:firstLine="708"/>
        <w:jc w:val="both"/>
        <w:rPr>
          <w:rFonts w:ascii="Arial" w:eastAsia="Calibri" w:hAnsi="Arial" w:cs="Arial"/>
          <w:b/>
          <w:bCs/>
          <w:u w:val="single"/>
          <w:lang w:eastAsia="sk-SK"/>
        </w:rPr>
      </w:pPr>
      <w:r w:rsidRPr="00764DD7">
        <w:rPr>
          <w:rFonts w:ascii="Arial" w:eastAsia="Calibri" w:hAnsi="Arial" w:cs="Arial"/>
          <w:b/>
          <w:bCs/>
          <w:u w:val="single"/>
          <w:lang w:eastAsia="sk-SK"/>
        </w:rPr>
        <w:t>uznesením č.</w:t>
      </w:r>
      <w:r w:rsidR="00803BEF">
        <w:rPr>
          <w:rFonts w:ascii="Arial" w:eastAsia="Calibri" w:hAnsi="Arial" w:cs="Arial"/>
          <w:b/>
          <w:bCs/>
          <w:u w:val="single"/>
          <w:lang w:eastAsia="sk-SK"/>
        </w:rPr>
        <w:t>210</w:t>
      </w:r>
      <w:r w:rsidRPr="00764DD7">
        <w:rPr>
          <w:rFonts w:ascii="Arial" w:eastAsia="Calibri" w:hAnsi="Arial" w:cs="Arial"/>
          <w:b/>
          <w:bCs/>
          <w:u w:val="single"/>
          <w:lang w:eastAsia="sk-SK"/>
        </w:rPr>
        <w:t xml:space="preserve">/2017 - </w:t>
      </w:r>
      <w:proofErr w:type="spellStart"/>
      <w:r w:rsidRPr="00764DD7">
        <w:rPr>
          <w:rFonts w:ascii="Arial" w:eastAsia="Calibri" w:hAnsi="Arial" w:cs="Arial"/>
          <w:b/>
          <w:bCs/>
          <w:u w:val="single"/>
          <w:lang w:eastAsia="sk-SK"/>
        </w:rPr>
        <w:t>MsZ</w:t>
      </w:r>
      <w:proofErr w:type="spellEnd"/>
    </w:p>
    <w:p w:rsidR="00764DD7" w:rsidRPr="00764DD7" w:rsidRDefault="00764DD7" w:rsidP="00764DD7">
      <w:pPr>
        <w:spacing w:after="0" w:line="240" w:lineRule="auto"/>
        <w:jc w:val="both"/>
        <w:rPr>
          <w:rFonts w:ascii="Arial" w:eastAsia="Calibri" w:hAnsi="Arial" w:cs="Arial"/>
          <w:b/>
          <w:bCs/>
          <w:u w:val="single"/>
          <w:lang w:eastAsia="sk-SK"/>
        </w:rPr>
      </w:pPr>
    </w:p>
    <w:p w:rsidR="00764DD7" w:rsidRPr="00764DD7" w:rsidRDefault="00764DD7" w:rsidP="00764DD7">
      <w:pPr>
        <w:spacing w:after="0" w:line="240" w:lineRule="auto"/>
        <w:jc w:val="both"/>
        <w:rPr>
          <w:rFonts w:ascii="Arial" w:eastAsia="Calibri" w:hAnsi="Arial" w:cs="Arial"/>
          <w:bCs/>
          <w:lang w:eastAsia="sk-SK"/>
        </w:rPr>
      </w:pPr>
      <w:r w:rsidRPr="00764DD7">
        <w:rPr>
          <w:rFonts w:ascii="Arial" w:eastAsia="Calibri" w:hAnsi="Arial" w:cs="Arial"/>
          <w:bCs/>
          <w:lang w:eastAsia="sk-SK"/>
        </w:rPr>
        <w:tab/>
        <w:t xml:space="preserve">b e r i e   n a   v e d o m i e </w:t>
      </w:r>
    </w:p>
    <w:p w:rsidR="00764DD7" w:rsidRPr="00764DD7" w:rsidRDefault="00764DD7" w:rsidP="00764DD7">
      <w:pPr>
        <w:spacing w:after="0" w:line="240" w:lineRule="auto"/>
        <w:jc w:val="both"/>
        <w:rPr>
          <w:rFonts w:ascii="Arial" w:eastAsia="Calibri" w:hAnsi="Arial" w:cs="Arial"/>
          <w:bCs/>
          <w:lang w:eastAsia="sk-SK"/>
        </w:rPr>
      </w:pPr>
    </w:p>
    <w:p w:rsidR="00764DD7" w:rsidRPr="00764DD7" w:rsidRDefault="00764DD7" w:rsidP="00764DD7">
      <w:pPr>
        <w:spacing w:after="0" w:line="240" w:lineRule="auto"/>
        <w:jc w:val="both"/>
        <w:rPr>
          <w:rFonts w:ascii="Arial" w:eastAsia="Calibri" w:hAnsi="Arial" w:cs="Arial"/>
          <w:bCs/>
          <w:lang w:eastAsia="sk-SK"/>
        </w:rPr>
      </w:pPr>
      <w:r w:rsidRPr="00764DD7">
        <w:rPr>
          <w:rFonts w:ascii="Arial" w:eastAsia="Calibri" w:hAnsi="Arial" w:cs="Arial"/>
          <w:bCs/>
          <w:lang w:eastAsia="sk-SK"/>
        </w:rPr>
        <w:tab/>
        <w:t xml:space="preserve">informáciu o plnení uznesení </w:t>
      </w:r>
      <w:proofErr w:type="spellStart"/>
      <w:r w:rsidRPr="00764DD7">
        <w:rPr>
          <w:rFonts w:ascii="Arial" w:eastAsia="Calibri" w:hAnsi="Arial" w:cs="Arial"/>
          <w:bCs/>
          <w:lang w:eastAsia="sk-SK"/>
        </w:rPr>
        <w:t>MsZ</w:t>
      </w:r>
      <w:proofErr w:type="spellEnd"/>
      <w:r w:rsidRPr="00764DD7">
        <w:rPr>
          <w:rFonts w:ascii="Arial" w:eastAsia="Calibri" w:hAnsi="Arial" w:cs="Arial"/>
          <w:bCs/>
          <w:lang w:eastAsia="sk-SK"/>
        </w:rPr>
        <w:t xml:space="preserve"> mesta Nové Mesto nad Váhom, predloženú </w:t>
      </w:r>
      <w:r w:rsidR="00803BEF">
        <w:rPr>
          <w:rFonts w:ascii="Arial" w:eastAsia="Calibri" w:hAnsi="Arial" w:cs="Arial"/>
          <w:bCs/>
          <w:lang w:eastAsia="sk-SK"/>
        </w:rPr>
        <w:t>hlavným kontrolórom mesta Ing. Milanom Bačom</w:t>
      </w:r>
      <w:r w:rsidRPr="00764DD7">
        <w:rPr>
          <w:rFonts w:ascii="Arial" w:eastAsia="Calibri" w:hAnsi="Arial" w:cs="Arial"/>
          <w:bCs/>
          <w:lang w:eastAsia="sk-SK"/>
        </w:rPr>
        <w:t>.</w:t>
      </w:r>
    </w:p>
    <w:p w:rsidR="00764DD7" w:rsidRPr="00764DD7" w:rsidRDefault="00764DD7" w:rsidP="00764DD7">
      <w:pPr>
        <w:spacing w:after="0" w:line="240" w:lineRule="auto"/>
        <w:jc w:val="both"/>
        <w:rPr>
          <w:rFonts w:ascii="Arial" w:eastAsia="Calibri" w:hAnsi="Arial" w:cs="Arial"/>
          <w:bCs/>
          <w:lang w:eastAsia="sk-SK"/>
        </w:rPr>
      </w:pPr>
    </w:p>
    <w:p w:rsidR="00764DD7" w:rsidRPr="00764DD7" w:rsidRDefault="00764DD7" w:rsidP="00764DD7">
      <w:pPr>
        <w:spacing w:after="0" w:line="240" w:lineRule="auto"/>
        <w:jc w:val="both"/>
        <w:rPr>
          <w:rFonts w:ascii="Arial" w:eastAsia="Calibri" w:hAnsi="Arial" w:cs="Arial"/>
          <w:bCs/>
          <w:lang w:eastAsia="sk-SK"/>
        </w:rPr>
      </w:pPr>
    </w:p>
    <w:p w:rsidR="00764DD7" w:rsidRPr="00764DD7" w:rsidRDefault="00764DD7" w:rsidP="00764DD7">
      <w:pPr>
        <w:spacing w:after="0" w:line="240" w:lineRule="auto"/>
        <w:jc w:val="both"/>
        <w:rPr>
          <w:rFonts w:ascii="Arial" w:eastAsia="Calibri" w:hAnsi="Arial" w:cs="Arial"/>
          <w:b/>
          <w:bCs/>
          <w:u w:val="single"/>
          <w:lang w:eastAsia="sk-SK"/>
        </w:rPr>
      </w:pPr>
      <w:r w:rsidRPr="00764DD7">
        <w:rPr>
          <w:rFonts w:ascii="Arial" w:eastAsia="Calibri" w:hAnsi="Arial" w:cs="Arial"/>
          <w:bCs/>
          <w:lang w:eastAsia="sk-SK"/>
        </w:rPr>
        <w:tab/>
      </w:r>
      <w:r w:rsidRPr="00764DD7">
        <w:rPr>
          <w:rFonts w:ascii="Arial" w:eastAsia="Calibri" w:hAnsi="Arial" w:cs="Arial"/>
          <w:b/>
          <w:bCs/>
          <w:u w:val="single"/>
          <w:lang w:eastAsia="sk-SK"/>
        </w:rPr>
        <w:t>uznesením č.</w:t>
      </w:r>
      <w:r w:rsidR="00803BEF">
        <w:rPr>
          <w:rFonts w:ascii="Arial" w:eastAsia="Calibri" w:hAnsi="Arial" w:cs="Arial"/>
          <w:b/>
          <w:bCs/>
          <w:u w:val="single"/>
          <w:lang w:eastAsia="sk-SK"/>
        </w:rPr>
        <w:t>211</w:t>
      </w:r>
      <w:r w:rsidRPr="00764DD7">
        <w:rPr>
          <w:rFonts w:ascii="Arial" w:eastAsia="Calibri" w:hAnsi="Arial" w:cs="Arial"/>
          <w:b/>
          <w:bCs/>
          <w:u w:val="single"/>
          <w:lang w:eastAsia="sk-SK"/>
        </w:rPr>
        <w:t xml:space="preserve">/2017 – </w:t>
      </w:r>
      <w:proofErr w:type="spellStart"/>
      <w:r w:rsidRPr="00764DD7">
        <w:rPr>
          <w:rFonts w:ascii="Arial" w:eastAsia="Calibri" w:hAnsi="Arial" w:cs="Arial"/>
          <w:b/>
          <w:bCs/>
          <w:u w:val="single"/>
          <w:lang w:eastAsia="sk-SK"/>
        </w:rPr>
        <w:t>MsZ</w:t>
      </w:r>
      <w:proofErr w:type="spellEnd"/>
    </w:p>
    <w:p w:rsidR="00764DD7" w:rsidRPr="00764DD7" w:rsidRDefault="00764DD7" w:rsidP="00764DD7">
      <w:pPr>
        <w:spacing w:after="0" w:line="240" w:lineRule="auto"/>
        <w:jc w:val="both"/>
        <w:rPr>
          <w:rFonts w:ascii="Arial" w:eastAsia="Calibri" w:hAnsi="Arial" w:cs="Arial"/>
          <w:b/>
          <w:bCs/>
          <w:u w:val="single"/>
          <w:lang w:eastAsia="sk-SK"/>
        </w:rPr>
      </w:pPr>
    </w:p>
    <w:p w:rsidR="00764DD7" w:rsidRPr="00764DD7" w:rsidRDefault="00764DD7" w:rsidP="00764DD7">
      <w:pPr>
        <w:spacing w:after="0" w:line="240" w:lineRule="auto"/>
        <w:jc w:val="both"/>
        <w:rPr>
          <w:rFonts w:ascii="Arial" w:eastAsia="Calibri" w:hAnsi="Arial" w:cs="Arial"/>
          <w:bCs/>
          <w:lang w:eastAsia="sk-SK"/>
        </w:rPr>
      </w:pPr>
      <w:r w:rsidRPr="00764DD7">
        <w:rPr>
          <w:rFonts w:ascii="Arial" w:eastAsia="Calibri" w:hAnsi="Arial" w:cs="Arial"/>
          <w:bCs/>
          <w:lang w:eastAsia="sk-SK"/>
        </w:rPr>
        <w:tab/>
        <w:t>b e r i e   n a   v e d o m i e</w:t>
      </w:r>
    </w:p>
    <w:p w:rsidR="00764DD7" w:rsidRPr="00764DD7" w:rsidRDefault="00764DD7" w:rsidP="00764DD7">
      <w:pPr>
        <w:spacing w:after="0" w:line="240" w:lineRule="auto"/>
        <w:jc w:val="both"/>
        <w:rPr>
          <w:rFonts w:ascii="Arial" w:eastAsia="Calibri" w:hAnsi="Arial" w:cs="Arial"/>
          <w:bCs/>
          <w:lang w:eastAsia="sk-SK"/>
        </w:rPr>
      </w:pPr>
    </w:p>
    <w:p w:rsidR="00764DD7" w:rsidRPr="00764DD7" w:rsidRDefault="00764DD7" w:rsidP="00764DD7">
      <w:pPr>
        <w:spacing w:after="0" w:line="240" w:lineRule="auto"/>
        <w:jc w:val="both"/>
        <w:rPr>
          <w:rFonts w:ascii="Arial" w:eastAsia="Calibri" w:hAnsi="Arial" w:cs="Arial"/>
          <w:bCs/>
          <w:lang w:eastAsia="sk-SK"/>
        </w:rPr>
      </w:pPr>
      <w:r w:rsidRPr="00764DD7">
        <w:rPr>
          <w:rFonts w:ascii="Arial" w:eastAsia="Calibri" w:hAnsi="Arial" w:cs="Arial"/>
          <w:bCs/>
          <w:lang w:eastAsia="sk-SK"/>
        </w:rPr>
        <w:tab/>
        <w:t>správu z 1</w:t>
      </w:r>
      <w:r w:rsidR="00803BEF">
        <w:rPr>
          <w:rFonts w:ascii="Arial" w:eastAsia="Calibri" w:hAnsi="Arial" w:cs="Arial"/>
          <w:bCs/>
          <w:lang w:eastAsia="sk-SK"/>
        </w:rPr>
        <w:t>5</w:t>
      </w:r>
      <w:r w:rsidRPr="00764DD7">
        <w:rPr>
          <w:rFonts w:ascii="Arial" w:eastAsia="Calibri" w:hAnsi="Arial" w:cs="Arial"/>
          <w:bCs/>
          <w:lang w:eastAsia="sk-SK"/>
        </w:rPr>
        <w:t xml:space="preserve">.schôdzky </w:t>
      </w:r>
      <w:proofErr w:type="spellStart"/>
      <w:r w:rsidRPr="00764DD7">
        <w:rPr>
          <w:rFonts w:ascii="Arial" w:eastAsia="Calibri" w:hAnsi="Arial" w:cs="Arial"/>
          <w:bCs/>
          <w:lang w:eastAsia="sk-SK"/>
        </w:rPr>
        <w:t>MsR</w:t>
      </w:r>
      <w:proofErr w:type="spellEnd"/>
      <w:r w:rsidRPr="00764DD7">
        <w:rPr>
          <w:rFonts w:ascii="Arial" w:eastAsia="Calibri" w:hAnsi="Arial" w:cs="Arial"/>
          <w:bCs/>
          <w:lang w:eastAsia="sk-SK"/>
        </w:rPr>
        <w:t xml:space="preserve">, konanej dňa </w:t>
      </w:r>
      <w:r w:rsidR="00803BEF">
        <w:rPr>
          <w:rFonts w:ascii="Arial" w:eastAsia="Calibri" w:hAnsi="Arial" w:cs="Arial"/>
          <w:bCs/>
          <w:lang w:eastAsia="sk-SK"/>
        </w:rPr>
        <w:t>7.júna</w:t>
      </w:r>
      <w:r w:rsidRPr="00764DD7">
        <w:rPr>
          <w:rFonts w:ascii="Arial" w:eastAsia="Calibri" w:hAnsi="Arial" w:cs="Arial"/>
          <w:bCs/>
          <w:lang w:eastAsia="sk-SK"/>
        </w:rPr>
        <w:t xml:space="preserve"> 2017, predloženú prednostom MsÚ Ing. Dušanom </w:t>
      </w:r>
      <w:proofErr w:type="spellStart"/>
      <w:r w:rsidRPr="00764DD7">
        <w:rPr>
          <w:rFonts w:ascii="Arial" w:eastAsia="Calibri" w:hAnsi="Arial" w:cs="Arial"/>
          <w:bCs/>
          <w:lang w:eastAsia="sk-SK"/>
        </w:rPr>
        <w:t>Današom</w:t>
      </w:r>
      <w:proofErr w:type="spellEnd"/>
      <w:r w:rsidRPr="00764DD7">
        <w:rPr>
          <w:rFonts w:ascii="Arial" w:eastAsia="Calibri" w:hAnsi="Arial" w:cs="Arial"/>
          <w:bCs/>
          <w:lang w:eastAsia="sk-SK"/>
        </w:rPr>
        <w:t>.</w:t>
      </w:r>
    </w:p>
    <w:p w:rsidR="00764DD7" w:rsidRPr="00764DD7" w:rsidRDefault="00764DD7" w:rsidP="00764DD7">
      <w:pPr>
        <w:spacing w:after="0" w:line="240" w:lineRule="auto"/>
        <w:jc w:val="both"/>
        <w:rPr>
          <w:rFonts w:ascii="Arial" w:eastAsia="Calibri" w:hAnsi="Arial" w:cs="Arial"/>
          <w:bCs/>
          <w:lang w:eastAsia="sk-SK"/>
        </w:rPr>
      </w:pPr>
    </w:p>
    <w:p w:rsidR="00764DD7" w:rsidRDefault="00764DD7" w:rsidP="00F87B11">
      <w:pPr>
        <w:spacing w:after="0" w:line="240" w:lineRule="auto"/>
        <w:ind w:firstLine="708"/>
        <w:jc w:val="both"/>
        <w:rPr>
          <w:rFonts w:ascii="Arial" w:eastAsia="Calibri" w:hAnsi="Arial" w:cs="Arial"/>
          <w:b/>
          <w:bCs/>
          <w:u w:val="single"/>
          <w:lang w:eastAsia="sk-SK"/>
        </w:rPr>
      </w:pPr>
    </w:p>
    <w:p w:rsidR="00F87B11" w:rsidRPr="00F87B11" w:rsidRDefault="00F87B11" w:rsidP="00F87B11">
      <w:pPr>
        <w:spacing w:after="0" w:line="240" w:lineRule="auto"/>
        <w:ind w:firstLine="708"/>
        <w:jc w:val="both"/>
        <w:rPr>
          <w:rFonts w:ascii="Arial" w:eastAsia="Calibri" w:hAnsi="Arial" w:cs="Arial"/>
          <w:b/>
          <w:bCs/>
          <w:u w:val="single"/>
          <w:lang w:eastAsia="sk-SK"/>
        </w:rPr>
      </w:pPr>
      <w:r w:rsidRPr="00F87B11">
        <w:rPr>
          <w:rFonts w:ascii="Arial" w:eastAsia="Calibri" w:hAnsi="Arial" w:cs="Arial"/>
          <w:b/>
          <w:bCs/>
          <w:u w:val="single"/>
          <w:lang w:eastAsia="sk-SK"/>
        </w:rPr>
        <w:t>uznesením č.</w:t>
      </w:r>
      <w:r w:rsidR="00803BEF">
        <w:rPr>
          <w:rFonts w:ascii="Arial" w:eastAsia="Calibri" w:hAnsi="Arial" w:cs="Arial"/>
          <w:b/>
          <w:bCs/>
          <w:u w:val="single"/>
          <w:lang w:eastAsia="sk-SK"/>
        </w:rPr>
        <w:t>212</w:t>
      </w:r>
      <w:r w:rsidRPr="00F87B11">
        <w:rPr>
          <w:rFonts w:ascii="Arial" w:eastAsia="Calibri" w:hAnsi="Arial" w:cs="Arial"/>
          <w:b/>
          <w:bCs/>
          <w:u w:val="single"/>
          <w:lang w:eastAsia="sk-SK"/>
        </w:rPr>
        <w:t>/2017-MsZ</w:t>
      </w:r>
    </w:p>
    <w:p w:rsidR="00F87B11" w:rsidRPr="00F87B11" w:rsidRDefault="00F87B11" w:rsidP="00F87B11">
      <w:pPr>
        <w:spacing w:after="0" w:line="240" w:lineRule="auto"/>
        <w:jc w:val="both"/>
        <w:rPr>
          <w:rFonts w:ascii="Arial" w:eastAsia="Times New Roman" w:hAnsi="Arial" w:cs="Arial"/>
          <w:b/>
          <w:bCs/>
          <w:lang w:eastAsia="sk-SK"/>
        </w:rPr>
      </w:pPr>
    </w:p>
    <w:p w:rsidR="00F87B11" w:rsidRPr="00803BEF" w:rsidRDefault="00F87B11" w:rsidP="00803BEF">
      <w:pPr>
        <w:spacing w:after="0" w:line="240" w:lineRule="auto"/>
        <w:ind w:firstLine="708"/>
        <w:contextualSpacing/>
        <w:jc w:val="both"/>
        <w:rPr>
          <w:rFonts w:ascii="Arial" w:eastAsia="Times New Roman" w:hAnsi="Arial" w:cs="Arial"/>
          <w:bCs/>
          <w:lang w:eastAsia="sk-SK"/>
        </w:rPr>
      </w:pPr>
      <w:r w:rsidRPr="00803BEF">
        <w:rPr>
          <w:rFonts w:ascii="Arial" w:eastAsia="Times New Roman" w:hAnsi="Arial" w:cs="Arial"/>
          <w:bCs/>
          <w:lang w:eastAsia="sk-SK"/>
        </w:rPr>
        <w:t>s c h v a ľ u j e</w:t>
      </w:r>
    </w:p>
    <w:p w:rsidR="00F87B11" w:rsidRPr="00F87B11" w:rsidRDefault="00F87B11" w:rsidP="00F87B11">
      <w:pPr>
        <w:spacing w:after="0" w:line="240" w:lineRule="auto"/>
        <w:ind w:firstLine="708"/>
        <w:jc w:val="both"/>
        <w:rPr>
          <w:rFonts w:ascii="Arial" w:eastAsia="Times New Roman" w:hAnsi="Arial" w:cs="Arial"/>
          <w:bCs/>
          <w:lang w:eastAsia="sk-SK"/>
        </w:rPr>
      </w:pPr>
    </w:p>
    <w:p w:rsidR="00F87B11" w:rsidRPr="00F87B11" w:rsidRDefault="00F87B11" w:rsidP="00F87B11">
      <w:pPr>
        <w:spacing w:after="0" w:line="240" w:lineRule="auto"/>
        <w:ind w:firstLine="708"/>
        <w:jc w:val="both"/>
        <w:rPr>
          <w:rFonts w:ascii="Arial" w:eastAsia="Times New Roman" w:hAnsi="Arial" w:cs="Arial"/>
          <w:bCs/>
          <w:lang w:eastAsia="sk-SK"/>
        </w:rPr>
      </w:pPr>
      <w:r w:rsidRPr="00F87B11">
        <w:rPr>
          <w:rFonts w:ascii="Arial" w:eastAsia="Times New Roman" w:hAnsi="Arial" w:cs="Arial"/>
          <w:bCs/>
          <w:lang w:eastAsia="sk-SK"/>
        </w:rPr>
        <w:t xml:space="preserve">v zmysle § 9a) ods.9 písm. c) zákona č. 138/1991 Zb. v znení neskorších predpisov a Zásad hospodárenia s majetkom mesta  Nové Mesto nad Váhom, ako nájom hodný osobitného zreteľa, o ktorom </w:t>
      </w:r>
      <w:proofErr w:type="spellStart"/>
      <w:r w:rsidRPr="00F87B11">
        <w:rPr>
          <w:rFonts w:ascii="Arial" w:eastAsia="Times New Roman" w:hAnsi="Arial" w:cs="Arial"/>
          <w:bCs/>
          <w:lang w:eastAsia="sk-SK"/>
        </w:rPr>
        <w:t>MsZ</w:t>
      </w:r>
      <w:proofErr w:type="spellEnd"/>
      <w:r w:rsidRPr="00F87B11">
        <w:rPr>
          <w:rFonts w:ascii="Arial" w:eastAsia="Times New Roman" w:hAnsi="Arial" w:cs="Arial"/>
          <w:bCs/>
          <w:lang w:eastAsia="sk-SK"/>
        </w:rPr>
        <w:t xml:space="preserve"> rozhoduje trojpätinovou väčšinou všetkých poslancov - predĺženie nájmu pozemkov: </w:t>
      </w:r>
    </w:p>
    <w:p w:rsidR="00F87B11" w:rsidRPr="00F87B11" w:rsidRDefault="00F87B11" w:rsidP="00F87B11">
      <w:pPr>
        <w:spacing w:after="0" w:line="240" w:lineRule="auto"/>
        <w:ind w:firstLine="708"/>
        <w:jc w:val="both"/>
        <w:rPr>
          <w:rFonts w:ascii="Arial" w:eastAsia="Times New Roman" w:hAnsi="Arial" w:cs="Arial"/>
          <w:bCs/>
          <w:lang w:eastAsia="sk-SK"/>
        </w:rPr>
      </w:pPr>
    </w:p>
    <w:p w:rsidR="00F87B11" w:rsidRPr="00F87B11" w:rsidRDefault="00F87B11" w:rsidP="00F87B11">
      <w:pPr>
        <w:spacing w:after="0" w:line="240" w:lineRule="auto"/>
        <w:jc w:val="both"/>
        <w:rPr>
          <w:rFonts w:ascii="Arial" w:eastAsia="Times New Roman" w:hAnsi="Arial" w:cs="Arial"/>
          <w:bCs/>
          <w:lang w:eastAsia="sk-SK"/>
        </w:rPr>
      </w:pPr>
      <w:proofErr w:type="spellStart"/>
      <w:r w:rsidRPr="00F87B11">
        <w:rPr>
          <w:rFonts w:ascii="Arial" w:eastAsia="Times New Roman" w:hAnsi="Arial" w:cs="Arial"/>
          <w:bCs/>
          <w:lang w:eastAsia="sk-SK"/>
        </w:rPr>
        <w:t>parc</w:t>
      </w:r>
      <w:proofErr w:type="spellEnd"/>
      <w:r w:rsidRPr="00F87B11">
        <w:rPr>
          <w:rFonts w:ascii="Arial" w:eastAsia="Times New Roman" w:hAnsi="Arial" w:cs="Arial"/>
          <w:bCs/>
          <w:lang w:eastAsia="sk-SK"/>
        </w:rPr>
        <w:t xml:space="preserve">. registra C KN  č. 4054/2 zastavané plochy a nádvoria o výmere 335 m², </w:t>
      </w:r>
      <w:proofErr w:type="spellStart"/>
      <w:r w:rsidRPr="00F87B11">
        <w:rPr>
          <w:rFonts w:ascii="Arial" w:eastAsia="Times New Roman" w:hAnsi="Arial" w:cs="Arial"/>
          <w:bCs/>
          <w:lang w:eastAsia="sk-SK"/>
        </w:rPr>
        <w:t>parc</w:t>
      </w:r>
      <w:proofErr w:type="spellEnd"/>
      <w:r w:rsidRPr="00F87B11">
        <w:rPr>
          <w:rFonts w:ascii="Arial" w:eastAsia="Times New Roman" w:hAnsi="Arial" w:cs="Arial"/>
          <w:bCs/>
          <w:lang w:eastAsia="sk-SK"/>
        </w:rPr>
        <w:t xml:space="preserve">. registra C KN  č. 4054/3 zastavané plochy a nádvoria o výmere 33 </w:t>
      </w:r>
      <w:proofErr w:type="spellStart"/>
      <w:r w:rsidRPr="00F87B11">
        <w:rPr>
          <w:rFonts w:ascii="Arial" w:eastAsia="Times New Roman" w:hAnsi="Arial" w:cs="Arial"/>
          <w:bCs/>
          <w:lang w:eastAsia="sk-SK"/>
        </w:rPr>
        <w:t>m²,k.ú</w:t>
      </w:r>
      <w:proofErr w:type="spellEnd"/>
      <w:r w:rsidRPr="00F87B11">
        <w:rPr>
          <w:rFonts w:ascii="Arial" w:eastAsia="Times New Roman" w:hAnsi="Arial" w:cs="Arial"/>
          <w:bCs/>
          <w:lang w:eastAsia="sk-SK"/>
        </w:rPr>
        <w:t>. Nové Mesto nad Váhom spolu o výmere 368 m²,</w:t>
      </w:r>
      <w:r w:rsidR="00803BEF">
        <w:rPr>
          <w:rFonts w:ascii="Arial" w:eastAsia="Times New Roman" w:hAnsi="Arial" w:cs="Arial"/>
          <w:bCs/>
          <w:lang w:eastAsia="sk-SK"/>
        </w:rPr>
        <w:t xml:space="preserve"> </w:t>
      </w:r>
      <w:r w:rsidRPr="00F87B11">
        <w:rPr>
          <w:rFonts w:ascii="Arial" w:eastAsia="Times New Roman" w:hAnsi="Arial" w:cs="Arial"/>
          <w:bCs/>
          <w:lang w:eastAsia="sk-SK"/>
        </w:rPr>
        <w:t xml:space="preserve">spoločnosti: </w:t>
      </w:r>
    </w:p>
    <w:p w:rsidR="00F87B11" w:rsidRPr="00F87B11" w:rsidRDefault="00F87B11" w:rsidP="00F87B11">
      <w:pPr>
        <w:spacing w:after="0" w:line="240" w:lineRule="auto"/>
        <w:jc w:val="both"/>
        <w:rPr>
          <w:rFonts w:ascii="Arial" w:eastAsia="Times New Roman" w:hAnsi="Arial" w:cs="Arial"/>
          <w:bCs/>
          <w:lang w:eastAsia="sk-SK"/>
        </w:rPr>
      </w:pPr>
    </w:p>
    <w:p w:rsidR="00F87B11" w:rsidRPr="00F87B11" w:rsidRDefault="00F87B11" w:rsidP="00F87B11">
      <w:pPr>
        <w:spacing w:after="0" w:line="240" w:lineRule="auto"/>
        <w:jc w:val="both"/>
        <w:rPr>
          <w:rFonts w:ascii="Arial" w:eastAsia="Times New Roman" w:hAnsi="Arial" w:cs="Arial"/>
          <w:b/>
          <w:bCs/>
          <w:lang w:eastAsia="sk-SK"/>
        </w:rPr>
      </w:pPr>
      <w:r w:rsidRPr="00F87B11">
        <w:rPr>
          <w:rFonts w:ascii="Arial" w:eastAsia="Times New Roman" w:hAnsi="Arial" w:cs="Arial"/>
          <w:b/>
          <w:bCs/>
          <w:lang w:eastAsia="sk-SK"/>
        </w:rPr>
        <w:t xml:space="preserve">ASENA, s.r.o., Nám. Dr. A. </w:t>
      </w:r>
      <w:proofErr w:type="spellStart"/>
      <w:r w:rsidRPr="00F87B11">
        <w:rPr>
          <w:rFonts w:ascii="Arial" w:eastAsia="Times New Roman" w:hAnsi="Arial" w:cs="Arial"/>
          <w:b/>
          <w:bCs/>
          <w:lang w:eastAsia="sk-SK"/>
        </w:rPr>
        <w:t>Schweitzera</w:t>
      </w:r>
      <w:proofErr w:type="spellEnd"/>
      <w:r w:rsidRPr="00F87B11">
        <w:rPr>
          <w:rFonts w:ascii="Arial" w:eastAsia="Times New Roman" w:hAnsi="Arial" w:cs="Arial"/>
          <w:b/>
          <w:bCs/>
          <w:lang w:eastAsia="sk-SK"/>
        </w:rPr>
        <w:t xml:space="preserve"> 194, 916 01 Stará Turá, IČO: 36 721 328 </w:t>
      </w:r>
    </w:p>
    <w:p w:rsidR="00F87B11" w:rsidRPr="00F87B11" w:rsidRDefault="00F87B11" w:rsidP="00F87B11">
      <w:pPr>
        <w:spacing w:after="0" w:line="240" w:lineRule="auto"/>
        <w:jc w:val="both"/>
        <w:rPr>
          <w:rFonts w:ascii="Arial" w:eastAsia="Times New Roman" w:hAnsi="Arial" w:cs="Arial"/>
          <w:bCs/>
          <w:lang w:eastAsia="sk-SK"/>
        </w:rPr>
      </w:pPr>
      <w:r w:rsidRPr="00F87B11">
        <w:rPr>
          <w:rFonts w:ascii="Arial" w:eastAsia="Times New Roman" w:hAnsi="Arial" w:cs="Arial"/>
          <w:bCs/>
          <w:lang w:eastAsia="sk-SK"/>
        </w:rPr>
        <w:t>na dobu 5 rokov,  za cenu 1 € za rok, za nezmenených podmienok</w:t>
      </w:r>
      <w:r w:rsidR="00006925">
        <w:rPr>
          <w:rFonts w:ascii="Arial" w:eastAsia="Times New Roman" w:hAnsi="Arial" w:cs="Arial"/>
          <w:bCs/>
          <w:lang w:eastAsia="sk-SK"/>
        </w:rPr>
        <w:t>.</w:t>
      </w:r>
    </w:p>
    <w:p w:rsidR="00F87B11" w:rsidRPr="00F87B11" w:rsidRDefault="00F87B11" w:rsidP="00F87B11">
      <w:pPr>
        <w:spacing w:after="0" w:line="240" w:lineRule="auto"/>
        <w:ind w:firstLine="708"/>
        <w:jc w:val="both"/>
        <w:rPr>
          <w:rFonts w:ascii="Arial" w:eastAsia="Times New Roman" w:hAnsi="Arial" w:cs="Arial"/>
          <w:bCs/>
          <w:lang w:eastAsia="sk-SK"/>
        </w:rPr>
      </w:pPr>
    </w:p>
    <w:p w:rsidR="00F87B11" w:rsidRPr="00F87B11" w:rsidRDefault="00F87B11" w:rsidP="00803BEF">
      <w:pPr>
        <w:spacing w:after="0" w:line="240" w:lineRule="auto"/>
        <w:ind w:firstLine="708"/>
        <w:jc w:val="both"/>
        <w:rPr>
          <w:rFonts w:ascii="Arial" w:eastAsia="Times New Roman" w:hAnsi="Arial" w:cs="Arial"/>
          <w:bCs/>
          <w:lang w:eastAsia="sk-SK"/>
        </w:rPr>
      </w:pPr>
      <w:r w:rsidRPr="00F87B11">
        <w:rPr>
          <w:rFonts w:ascii="Arial" w:eastAsia="Times New Roman" w:hAnsi="Arial" w:cs="Arial"/>
          <w:b/>
          <w:bCs/>
          <w:lang w:eastAsia="sk-SK"/>
        </w:rPr>
        <w:t>Odôvodnenie:</w:t>
      </w:r>
    </w:p>
    <w:p w:rsidR="00F87B11" w:rsidRPr="00F87B11" w:rsidRDefault="00F87B11" w:rsidP="00F87B11">
      <w:pPr>
        <w:spacing w:after="0" w:line="240" w:lineRule="auto"/>
        <w:ind w:firstLine="708"/>
        <w:jc w:val="both"/>
        <w:rPr>
          <w:rFonts w:ascii="Arial" w:eastAsia="Times New Roman" w:hAnsi="Arial" w:cs="Arial"/>
          <w:bCs/>
          <w:lang w:eastAsia="sk-SK"/>
        </w:rPr>
      </w:pPr>
      <w:r w:rsidRPr="00F87B11">
        <w:rPr>
          <w:rFonts w:ascii="Arial" w:eastAsia="Times New Roman" w:hAnsi="Arial" w:cs="Arial"/>
          <w:bCs/>
          <w:lang w:eastAsia="sk-SK"/>
        </w:rPr>
        <w:t xml:space="preserve">Spoločnosť požiadala o predĺženie Nájomnej zmluvy o dočasnom užívaní pozemku č. 1/2013/OPSM v znení  Dodatku č. 1, ktorou jej boli dané do nájmu pozemky </w:t>
      </w:r>
      <w:proofErr w:type="spellStart"/>
      <w:r w:rsidRPr="00F87B11">
        <w:rPr>
          <w:rFonts w:ascii="Arial" w:eastAsia="Times New Roman" w:hAnsi="Arial" w:cs="Arial"/>
          <w:bCs/>
          <w:lang w:eastAsia="sk-SK"/>
        </w:rPr>
        <w:t>parc</w:t>
      </w:r>
      <w:proofErr w:type="spellEnd"/>
      <w:r w:rsidRPr="00F87B11">
        <w:rPr>
          <w:rFonts w:ascii="Arial" w:eastAsia="Times New Roman" w:hAnsi="Arial" w:cs="Arial"/>
          <w:bCs/>
          <w:lang w:eastAsia="sk-SK"/>
        </w:rPr>
        <w:t xml:space="preserve">. registra C KN  č. 4054/2 zastavané plochy a nádvoria o výmere 335 m², a </w:t>
      </w:r>
      <w:proofErr w:type="spellStart"/>
      <w:r w:rsidRPr="00F87B11">
        <w:rPr>
          <w:rFonts w:ascii="Arial" w:eastAsia="Times New Roman" w:hAnsi="Arial" w:cs="Arial"/>
          <w:bCs/>
          <w:lang w:eastAsia="sk-SK"/>
        </w:rPr>
        <w:t>parc</w:t>
      </w:r>
      <w:proofErr w:type="spellEnd"/>
      <w:r w:rsidRPr="00F87B11">
        <w:rPr>
          <w:rFonts w:ascii="Arial" w:eastAsia="Times New Roman" w:hAnsi="Arial" w:cs="Arial"/>
          <w:bCs/>
          <w:lang w:eastAsia="sk-SK"/>
        </w:rPr>
        <w:t xml:space="preserve">. registra C KN  č. 4054/3 zastavané plochy a nádvoria o výmere 33 m², spolu o výmere 368 m², nachádzajúce sa v Parku J. M. Hurbana vedľa „Kaviarne v parku“. Cena za nájom pozemkov je dohodnutá na  1 € za rok s tým, že nájomca  hradí náklady na údržbu (kosenie) pozemkov a podieľa sa na ochrane a využiteľnosti prenajatých pozemkov. </w:t>
      </w:r>
    </w:p>
    <w:p w:rsidR="00F87B11" w:rsidRPr="00F87B11" w:rsidRDefault="00F87B11" w:rsidP="00F87B11">
      <w:pPr>
        <w:spacing w:after="0" w:line="240" w:lineRule="auto"/>
        <w:ind w:firstLine="708"/>
        <w:jc w:val="both"/>
        <w:rPr>
          <w:rFonts w:ascii="Arial" w:eastAsia="Times New Roman" w:hAnsi="Arial" w:cs="Arial"/>
          <w:bCs/>
          <w:lang w:eastAsia="sk-SK"/>
        </w:rPr>
      </w:pPr>
      <w:r w:rsidRPr="00F87B11">
        <w:rPr>
          <w:rFonts w:ascii="Arial" w:eastAsia="Times New Roman" w:hAnsi="Arial" w:cs="Arial"/>
          <w:bCs/>
          <w:lang w:eastAsia="sk-SK"/>
        </w:rPr>
        <w:t xml:space="preserve">Nájomca na  prenajatých pozemkoch umiestnil športové a relaxačné zariadenia pre dospelých a deti  ( zriadil </w:t>
      </w:r>
      <w:proofErr w:type="spellStart"/>
      <w:r w:rsidRPr="00F87B11">
        <w:rPr>
          <w:rFonts w:ascii="Arial" w:eastAsia="Times New Roman" w:hAnsi="Arial" w:cs="Arial"/>
          <w:bCs/>
          <w:lang w:eastAsia="sk-SK"/>
        </w:rPr>
        <w:t>petangové</w:t>
      </w:r>
      <w:proofErr w:type="spellEnd"/>
      <w:r w:rsidRPr="00F87B11">
        <w:rPr>
          <w:rFonts w:ascii="Arial" w:eastAsia="Times New Roman" w:hAnsi="Arial" w:cs="Arial"/>
          <w:bCs/>
          <w:lang w:eastAsia="sk-SK"/>
        </w:rPr>
        <w:t xml:space="preserve"> a detské ihrisko, osadil lavičky, vytvoril priestor na sedenie na vlastné náklady ),udržuje pozemky so starostlivosťou riadneho hospodárenia a  užíva ich na prenajatý účel. Sú voľne prístupné a  slúžia pre oddych a relaxáciu všetkých obyvateľov i návštevníkov mesta. </w:t>
      </w:r>
    </w:p>
    <w:p w:rsidR="00F87B11" w:rsidRPr="00F87B11" w:rsidRDefault="00F87B11" w:rsidP="00F87B11">
      <w:pPr>
        <w:spacing w:after="0" w:line="240" w:lineRule="auto"/>
        <w:ind w:firstLine="708"/>
        <w:jc w:val="both"/>
        <w:rPr>
          <w:rFonts w:ascii="Arial" w:eastAsia="Times New Roman" w:hAnsi="Arial" w:cs="Arial"/>
          <w:bCs/>
          <w:lang w:eastAsia="sk-SK"/>
        </w:rPr>
      </w:pPr>
      <w:r w:rsidRPr="00F87B11">
        <w:rPr>
          <w:rFonts w:ascii="Arial" w:eastAsia="Times New Roman" w:hAnsi="Arial" w:cs="Arial"/>
          <w:bCs/>
          <w:lang w:eastAsia="sk-SK"/>
        </w:rPr>
        <w:lastRenderedPageBreak/>
        <w:t xml:space="preserve">Zámer prenajať majetok mesta z dôvodu hodného osobitného zreteľa bol zverejnený na úradnej tabuli, na internetovej stránke mesta po dobu 15 dní. </w:t>
      </w:r>
    </w:p>
    <w:p w:rsidR="00F87B11" w:rsidRPr="00F87B11" w:rsidRDefault="00F87B11" w:rsidP="00F87B11">
      <w:pPr>
        <w:spacing w:after="0" w:line="240" w:lineRule="auto"/>
        <w:ind w:firstLine="708"/>
        <w:jc w:val="both"/>
        <w:rPr>
          <w:rFonts w:ascii="Arial" w:eastAsia="Times New Roman" w:hAnsi="Arial" w:cs="Arial"/>
          <w:bCs/>
          <w:lang w:eastAsia="sk-SK"/>
        </w:rPr>
      </w:pPr>
      <w:r w:rsidRPr="00F87B11">
        <w:rPr>
          <w:rFonts w:ascii="Arial" w:eastAsia="Times New Roman" w:hAnsi="Arial" w:cs="Arial"/>
          <w:bCs/>
          <w:lang w:eastAsia="sk-SK"/>
        </w:rPr>
        <w:t xml:space="preserve"> </w:t>
      </w:r>
    </w:p>
    <w:p w:rsidR="00F87B11" w:rsidRPr="00F87B11" w:rsidRDefault="00F87B11" w:rsidP="00F87B11">
      <w:pPr>
        <w:spacing w:after="0" w:line="240" w:lineRule="auto"/>
        <w:ind w:firstLine="708"/>
        <w:jc w:val="right"/>
        <w:rPr>
          <w:rFonts w:ascii="Arial" w:eastAsia="Times New Roman" w:hAnsi="Arial" w:cs="Arial"/>
          <w:b/>
          <w:bCs/>
          <w:lang w:eastAsia="sk-SK"/>
        </w:rPr>
      </w:pPr>
      <w:r w:rsidRPr="00F87B11">
        <w:rPr>
          <w:rFonts w:ascii="Arial" w:eastAsia="Times New Roman" w:hAnsi="Arial" w:cs="Arial"/>
          <w:b/>
          <w:bCs/>
          <w:lang w:eastAsia="sk-SK"/>
        </w:rPr>
        <w:t xml:space="preserve">  </w:t>
      </w:r>
      <w:r w:rsidRPr="00F87B11">
        <w:rPr>
          <w:rFonts w:ascii="Arial" w:eastAsia="Times New Roman" w:hAnsi="Arial" w:cs="Arial"/>
          <w:b/>
          <w:bCs/>
          <w:lang w:eastAsia="sk-SK"/>
        </w:rPr>
        <w:tab/>
        <w:t xml:space="preserve">                                                                T: uzatvorenie zmluvy do 15.7. 2017</w:t>
      </w:r>
    </w:p>
    <w:p w:rsidR="00F87B11" w:rsidRPr="00803BEF" w:rsidRDefault="00F87B11" w:rsidP="00803BEF">
      <w:pPr>
        <w:spacing w:after="0" w:line="240" w:lineRule="auto"/>
        <w:ind w:firstLine="708"/>
        <w:jc w:val="right"/>
        <w:rPr>
          <w:rFonts w:ascii="Arial" w:eastAsia="Times New Roman" w:hAnsi="Arial" w:cs="Arial"/>
          <w:b/>
          <w:bCs/>
          <w:lang w:eastAsia="sk-SK"/>
        </w:rPr>
      </w:pPr>
      <w:r w:rsidRPr="00F87B11">
        <w:rPr>
          <w:rFonts w:ascii="Arial" w:eastAsia="Times New Roman" w:hAnsi="Arial" w:cs="Arial"/>
          <w:b/>
          <w:bCs/>
          <w:lang w:eastAsia="sk-SK"/>
        </w:rPr>
        <w:t xml:space="preserve">                                                                                 Z: prednosta MsÚ</w:t>
      </w:r>
    </w:p>
    <w:p w:rsidR="00F87B11" w:rsidRPr="00F87B11" w:rsidRDefault="00F87B11" w:rsidP="00F87B11">
      <w:pPr>
        <w:spacing w:after="0" w:line="240" w:lineRule="auto"/>
        <w:ind w:firstLine="708"/>
        <w:jc w:val="both"/>
        <w:rPr>
          <w:rFonts w:ascii="Arial" w:eastAsia="Times New Roman" w:hAnsi="Arial" w:cs="Arial"/>
          <w:b/>
          <w:bCs/>
          <w:u w:val="single"/>
          <w:lang w:eastAsia="sk-SK"/>
        </w:rPr>
      </w:pPr>
      <w:r w:rsidRPr="00F87B11">
        <w:rPr>
          <w:rFonts w:ascii="Arial" w:eastAsia="Times New Roman" w:hAnsi="Arial" w:cs="Arial"/>
          <w:b/>
          <w:bCs/>
          <w:u w:val="single"/>
          <w:lang w:eastAsia="sk-SK"/>
        </w:rPr>
        <w:t>uznesením č.</w:t>
      </w:r>
      <w:r w:rsidR="00803BEF">
        <w:rPr>
          <w:rFonts w:ascii="Arial" w:eastAsia="Times New Roman" w:hAnsi="Arial" w:cs="Arial"/>
          <w:b/>
          <w:bCs/>
          <w:u w:val="single"/>
          <w:lang w:eastAsia="sk-SK"/>
        </w:rPr>
        <w:t>213</w:t>
      </w:r>
      <w:r w:rsidRPr="00F87B11">
        <w:rPr>
          <w:rFonts w:ascii="Arial" w:eastAsia="Times New Roman" w:hAnsi="Arial" w:cs="Arial"/>
          <w:b/>
          <w:bCs/>
          <w:u w:val="single"/>
          <w:lang w:eastAsia="sk-SK"/>
        </w:rPr>
        <w:t>/2017-MsZ</w:t>
      </w:r>
    </w:p>
    <w:p w:rsidR="00F87B11" w:rsidRPr="00F87B11" w:rsidRDefault="00F87B11" w:rsidP="00803BEF">
      <w:pPr>
        <w:spacing w:after="0" w:line="240" w:lineRule="auto"/>
        <w:jc w:val="both"/>
        <w:rPr>
          <w:rFonts w:ascii="Arial" w:eastAsia="Times New Roman" w:hAnsi="Arial" w:cs="Arial"/>
          <w:bCs/>
          <w:lang w:eastAsia="sk-SK"/>
        </w:rPr>
      </w:pPr>
    </w:p>
    <w:p w:rsidR="00F87B11" w:rsidRPr="00F87B11" w:rsidRDefault="00F87B11" w:rsidP="00F87B11">
      <w:pPr>
        <w:spacing w:after="0" w:line="240" w:lineRule="auto"/>
        <w:ind w:firstLine="708"/>
        <w:jc w:val="both"/>
        <w:rPr>
          <w:rFonts w:ascii="Arial" w:eastAsia="Times New Roman" w:hAnsi="Arial" w:cs="Arial"/>
          <w:bCs/>
          <w:lang w:eastAsia="sk-SK"/>
        </w:rPr>
      </w:pPr>
      <w:r w:rsidRPr="00F87B11">
        <w:rPr>
          <w:rFonts w:ascii="Arial" w:eastAsia="Times New Roman" w:hAnsi="Arial" w:cs="Arial"/>
          <w:bCs/>
          <w:lang w:eastAsia="sk-SK"/>
        </w:rPr>
        <w:t xml:space="preserve">s c h v a ľ u j e </w:t>
      </w:r>
    </w:p>
    <w:p w:rsidR="00F87B11" w:rsidRPr="00F87B11" w:rsidRDefault="00F87B11" w:rsidP="00F87B11">
      <w:pPr>
        <w:spacing w:after="0" w:line="240" w:lineRule="auto"/>
        <w:ind w:firstLine="708"/>
        <w:jc w:val="both"/>
        <w:rPr>
          <w:rFonts w:ascii="Arial" w:eastAsia="Times New Roman" w:hAnsi="Arial" w:cs="Arial"/>
          <w:bCs/>
          <w:lang w:eastAsia="sk-SK"/>
        </w:rPr>
      </w:pPr>
      <w:r w:rsidRPr="00F87B11">
        <w:rPr>
          <w:rFonts w:ascii="Arial" w:eastAsia="Times New Roman" w:hAnsi="Arial" w:cs="Arial"/>
          <w:bCs/>
          <w:lang w:eastAsia="sk-SK"/>
        </w:rPr>
        <w:t xml:space="preserve"> </w:t>
      </w:r>
    </w:p>
    <w:p w:rsidR="00F87B11" w:rsidRPr="00F87B11" w:rsidRDefault="00F87B11" w:rsidP="00F87B11">
      <w:pPr>
        <w:spacing w:after="0" w:line="240" w:lineRule="auto"/>
        <w:ind w:firstLine="708"/>
        <w:jc w:val="both"/>
        <w:rPr>
          <w:rFonts w:ascii="Arial" w:eastAsia="Times New Roman" w:hAnsi="Arial" w:cs="Arial"/>
          <w:bCs/>
          <w:lang w:eastAsia="sk-SK"/>
        </w:rPr>
      </w:pPr>
      <w:r w:rsidRPr="00F87B11">
        <w:rPr>
          <w:rFonts w:ascii="Arial" w:eastAsia="Times New Roman" w:hAnsi="Arial" w:cs="Arial"/>
          <w:bCs/>
          <w:lang w:eastAsia="sk-SK"/>
        </w:rPr>
        <w:t>vystúpenie Mesta Nové Mesto nad Váhom ako zakladajúceho člena zo záujmového združenia právnických osôb „Združenie pre rozvoj Považia“.</w:t>
      </w:r>
    </w:p>
    <w:p w:rsidR="00F87B11" w:rsidRPr="00F87B11" w:rsidRDefault="00F87B11" w:rsidP="00F87B11">
      <w:pPr>
        <w:spacing w:after="0" w:line="240" w:lineRule="auto"/>
        <w:ind w:firstLine="708"/>
        <w:jc w:val="both"/>
        <w:rPr>
          <w:rFonts w:ascii="Arial" w:eastAsia="Times New Roman" w:hAnsi="Arial" w:cs="Arial"/>
          <w:bCs/>
          <w:lang w:eastAsia="sk-SK"/>
        </w:rPr>
      </w:pPr>
      <w:r w:rsidRPr="00F87B11">
        <w:rPr>
          <w:rFonts w:ascii="Arial" w:eastAsia="Times New Roman" w:hAnsi="Arial" w:cs="Arial"/>
          <w:bCs/>
          <w:lang w:eastAsia="sk-SK"/>
        </w:rPr>
        <w:t xml:space="preserve"> </w:t>
      </w:r>
    </w:p>
    <w:p w:rsidR="00F87B11" w:rsidRPr="00F87B11" w:rsidRDefault="00F87B11" w:rsidP="00803BEF">
      <w:pPr>
        <w:spacing w:after="0" w:line="240" w:lineRule="auto"/>
        <w:jc w:val="both"/>
        <w:rPr>
          <w:rFonts w:ascii="Arial" w:eastAsia="Times New Roman" w:hAnsi="Arial" w:cs="Arial"/>
          <w:bCs/>
          <w:lang w:eastAsia="sk-SK"/>
        </w:rPr>
      </w:pPr>
    </w:p>
    <w:p w:rsidR="00F87B11" w:rsidRPr="00F87B11" w:rsidRDefault="00F87B11" w:rsidP="00803BEF">
      <w:pPr>
        <w:spacing w:after="0" w:line="240" w:lineRule="auto"/>
        <w:ind w:firstLine="708"/>
        <w:jc w:val="both"/>
        <w:rPr>
          <w:rFonts w:ascii="Arial" w:eastAsia="Times New Roman" w:hAnsi="Arial" w:cs="Arial"/>
          <w:b/>
          <w:bCs/>
          <w:u w:val="single"/>
          <w:lang w:eastAsia="sk-SK"/>
        </w:rPr>
      </w:pPr>
      <w:r w:rsidRPr="00F87B11">
        <w:rPr>
          <w:rFonts w:ascii="Arial" w:eastAsia="Times New Roman" w:hAnsi="Arial" w:cs="Arial"/>
          <w:b/>
          <w:bCs/>
          <w:u w:val="single"/>
          <w:lang w:eastAsia="sk-SK"/>
        </w:rPr>
        <w:t>uznesením č.</w:t>
      </w:r>
      <w:r w:rsidR="00803BEF">
        <w:rPr>
          <w:rFonts w:ascii="Arial" w:eastAsia="Times New Roman" w:hAnsi="Arial" w:cs="Arial"/>
          <w:b/>
          <w:bCs/>
          <w:u w:val="single"/>
          <w:lang w:eastAsia="sk-SK"/>
        </w:rPr>
        <w:t>214</w:t>
      </w:r>
      <w:r w:rsidRPr="00F87B11">
        <w:rPr>
          <w:rFonts w:ascii="Arial" w:eastAsia="Times New Roman" w:hAnsi="Arial" w:cs="Arial"/>
          <w:b/>
          <w:bCs/>
          <w:u w:val="single"/>
          <w:lang w:eastAsia="sk-SK"/>
        </w:rPr>
        <w:t>/2017-MsZ</w:t>
      </w:r>
    </w:p>
    <w:p w:rsidR="00F87B11" w:rsidRPr="00F87B11" w:rsidRDefault="00F87B11" w:rsidP="00F87B11">
      <w:pPr>
        <w:spacing w:after="0" w:line="240" w:lineRule="auto"/>
        <w:ind w:firstLine="708"/>
        <w:jc w:val="both"/>
        <w:rPr>
          <w:rFonts w:ascii="Arial" w:eastAsia="Times New Roman" w:hAnsi="Arial" w:cs="Arial"/>
          <w:bCs/>
          <w:lang w:eastAsia="sk-SK"/>
        </w:rPr>
      </w:pPr>
    </w:p>
    <w:p w:rsidR="00F87B11" w:rsidRPr="00F87B11" w:rsidRDefault="00F87B11" w:rsidP="00F87B11">
      <w:pPr>
        <w:numPr>
          <w:ilvl w:val="0"/>
          <w:numId w:val="2"/>
        </w:numPr>
        <w:spacing w:after="0" w:line="240" w:lineRule="auto"/>
        <w:contextualSpacing/>
        <w:jc w:val="both"/>
        <w:rPr>
          <w:rFonts w:ascii="Arial" w:eastAsia="Times New Roman" w:hAnsi="Arial" w:cs="Arial"/>
          <w:bCs/>
          <w:lang w:eastAsia="sk-SK"/>
        </w:rPr>
      </w:pPr>
      <w:r w:rsidRPr="00F87B11">
        <w:rPr>
          <w:rFonts w:ascii="Arial" w:eastAsia="Times New Roman" w:hAnsi="Arial" w:cs="Arial"/>
          <w:bCs/>
          <w:lang w:eastAsia="sk-SK"/>
        </w:rPr>
        <w:t>b e r i e   n a   v e d o m i e</w:t>
      </w:r>
    </w:p>
    <w:p w:rsidR="00F87B11" w:rsidRPr="00F87B11" w:rsidRDefault="00F87B11" w:rsidP="00F87B11">
      <w:pPr>
        <w:spacing w:after="0" w:line="240" w:lineRule="auto"/>
        <w:ind w:firstLine="708"/>
        <w:jc w:val="both"/>
        <w:rPr>
          <w:rFonts w:ascii="Arial" w:eastAsia="Times New Roman" w:hAnsi="Arial" w:cs="Arial"/>
          <w:bCs/>
          <w:lang w:eastAsia="sk-SK"/>
        </w:rPr>
      </w:pPr>
    </w:p>
    <w:p w:rsidR="00F87B11" w:rsidRPr="00F87B11" w:rsidRDefault="00F87B11" w:rsidP="00F87B11">
      <w:pPr>
        <w:spacing w:after="0" w:line="240" w:lineRule="auto"/>
        <w:ind w:firstLine="708"/>
        <w:jc w:val="both"/>
        <w:rPr>
          <w:rFonts w:ascii="Arial" w:eastAsia="Times New Roman" w:hAnsi="Arial" w:cs="Arial"/>
          <w:bCs/>
          <w:lang w:eastAsia="sk-SK"/>
        </w:rPr>
      </w:pPr>
      <w:r w:rsidRPr="00F87B11">
        <w:rPr>
          <w:rFonts w:ascii="Arial" w:eastAsia="Times New Roman" w:hAnsi="Arial" w:cs="Arial"/>
          <w:bCs/>
          <w:lang w:eastAsia="sk-SK"/>
        </w:rPr>
        <w:t>informáciu o výsledkoch vyhlásených obchodných verejných súťaží na odpredaj nehnuteľnosti:</w:t>
      </w:r>
    </w:p>
    <w:p w:rsidR="00F87B11" w:rsidRPr="00F87B11" w:rsidRDefault="00F87B11" w:rsidP="00F87B11">
      <w:pPr>
        <w:spacing w:after="0" w:line="240" w:lineRule="auto"/>
        <w:ind w:firstLine="708"/>
        <w:jc w:val="both"/>
        <w:rPr>
          <w:rFonts w:ascii="Arial" w:eastAsia="Times New Roman" w:hAnsi="Arial" w:cs="Arial"/>
          <w:bCs/>
          <w:lang w:eastAsia="sk-SK"/>
        </w:rPr>
      </w:pPr>
    </w:p>
    <w:p w:rsidR="00F87B11" w:rsidRDefault="00F87B11" w:rsidP="00F87B11">
      <w:pPr>
        <w:numPr>
          <w:ilvl w:val="0"/>
          <w:numId w:val="3"/>
        </w:numPr>
        <w:spacing w:after="0" w:line="240" w:lineRule="auto"/>
        <w:jc w:val="both"/>
        <w:rPr>
          <w:rFonts w:ascii="Arial" w:eastAsia="Times New Roman" w:hAnsi="Arial" w:cs="Arial"/>
          <w:bCs/>
          <w:lang w:eastAsia="sk-SK"/>
        </w:rPr>
      </w:pPr>
      <w:r w:rsidRPr="00F87B11">
        <w:rPr>
          <w:rFonts w:ascii="Arial" w:eastAsia="Times New Roman" w:hAnsi="Arial" w:cs="Arial"/>
          <w:bCs/>
          <w:lang w:eastAsia="sk-SK"/>
        </w:rPr>
        <w:t>sklady v areáli bývalých vojenských skladov na Železničnej ul. v Novom Meste nad Váhom, evidované Okresným úradom Nové Mesto nad Váhom, katastrálnym odborom na LV 3160 bola neúspešná. Do konca lehoty na predkladanie návrhov nebol vyhlasovateľovi predložený ani jeden súťažný návrh.</w:t>
      </w:r>
    </w:p>
    <w:p w:rsidR="00F87B11" w:rsidRPr="00803BEF" w:rsidRDefault="00F87B11" w:rsidP="00803BEF">
      <w:pPr>
        <w:numPr>
          <w:ilvl w:val="0"/>
          <w:numId w:val="3"/>
        </w:numPr>
        <w:spacing w:after="0" w:line="240" w:lineRule="auto"/>
        <w:jc w:val="both"/>
        <w:rPr>
          <w:rFonts w:ascii="Arial" w:eastAsia="Times New Roman" w:hAnsi="Arial" w:cs="Arial"/>
          <w:bCs/>
          <w:lang w:eastAsia="sk-SK"/>
        </w:rPr>
      </w:pPr>
      <w:r w:rsidRPr="00803BEF">
        <w:rPr>
          <w:rFonts w:ascii="Arial" w:eastAsia="Times New Roman" w:hAnsi="Arial" w:cs="Arial"/>
          <w:bCs/>
          <w:lang w:eastAsia="sk-SK"/>
        </w:rPr>
        <w:t>stavba súpis. č. 10 – dom na Námestí slobody postavený na parcele č. 167 a pozemok parcela registra C KN č. 167 zastavané plochy a nádvoria  o výmere 762 m², evidované Okresným úradom Nové Mesto nad Váhom, katastrálnym odborom na LV 3160 bola úspešná. Do konca lehoty na predkladanie návrhov bol vyhlasovateľovi predložený jeden súťažný návrh. Navrhovateľ splnil všetky podmienky vyhlásenej súťaže, ponúkol  požadovanú najvyššiu kúpnu cenu vo výške 170 010 €.  Úspešným  navrhovateľom sa stala</w:t>
      </w:r>
      <w:r w:rsidR="00803BEF">
        <w:rPr>
          <w:rFonts w:ascii="Arial" w:eastAsia="Times New Roman" w:hAnsi="Arial" w:cs="Arial"/>
          <w:bCs/>
          <w:lang w:eastAsia="sk-SK"/>
        </w:rPr>
        <w:t xml:space="preserve"> </w:t>
      </w:r>
      <w:r w:rsidRPr="00803BEF">
        <w:rPr>
          <w:rFonts w:ascii="Arial" w:eastAsia="Times New Roman" w:hAnsi="Arial" w:cs="Arial"/>
          <w:bCs/>
          <w:lang w:eastAsia="sk-SK"/>
        </w:rPr>
        <w:t xml:space="preserve">Zuzana </w:t>
      </w:r>
      <w:proofErr w:type="spellStart"/>
      <w:r w:rsidRPr="00803BEF">
        <w:rPr>
          <w:rFonts w:ascii="Arial" w:eastAsia="Times New Roman" w:hAnsi="Arial" w:cs="Arial"/>
          <w:bCs/>
          <w:lang w:eastAsia="sk-SK"/>
        </w:rPr>
        <w:t>Zelničková</w:t>
      </w:r>
      <w:proofErr w:type="spellEnd"/>
      <w:r w:rsidRPr="00803BEF">
        <w:rPr>
          <w:rFonts w:ascii="Arial" w:eastAsia="Times New Roman" w:hAnsi="Arial" w:cs="Arial"/>
          <w:bCs/>
          <w:lang w:eastAsia="sk-SK"/>
        </w:rPr>
        <w:t>, Námestie slobody 9/10, 91501 Nové Mesto nad Váhom</w:t>
      </w:r>
      <w:r w:rsidR="001F2B88">
        <w:rPr>
          <w:rFonts w:ascii="Arial" w:eastAsia="Times New Roman" w:hAnsi="Arial" w:cs="Arial"/>
          <w:bCs/>
          <w:lang w:eastAsia="sk-SK"/>
        </w:rPr>
        <w:t>,</w:t>
      </w:r>
    </w:p>
    <w:p w:rsidR="00F87B11" w:rsidRPr="00F87B11" w:rsidRDefault="00F87B11" w:rsidP="00F87B11">
      <w:pPr>
        <w:spacing w:after="0" w:line="240" w:lineRule="auto"/>
        <w:jc w:val="both"/>
        <w:rPr>
          <w:rFonts w:ascii="Arial" w:eastAsia="Times New Roman" w:hAnsi="Arial" w:cs="Arial"/>
          <w:bCs/>
          <w:lang w:eastAsia="sk-SK"/>
        </w:rPr>
      </w:pPr>
    </w:p>
    <w:p w:rsidR="00F87B11" w:rsidRPr="00803BEF" w:rsidRDefault="00F87B11" w:rsidP="00803BEF">
      <w:pPr>
        <w:pStyle w:val="Odsekzoznamu"/>
        <w:numPr>
          <w:ilvl w:val="0"/>
          <w:numId w:val="2"/>
        </w:numPr>
        <w:spacing w:after="0" w:line="240" w:lineRule="auto"/>
        <w:jc w:val="both"/>
        <w:rPr>
          <w:rFonts w:ascii="Arial" w:eastAsia="Times New Roman" w:hAnsi="Arial" w:cs="Arial"/>
          <w:bCs/>
          <w:lang w:eastAsia="sk-SK"/>
        </w:rPr>
      </w:pPr>
      <w:r w:rsidRPr="00803BEF">
        <w:rPr>
          <w:rFonts w:ascii="Arial" w:eastAsia="Times New Roman" w:hAnsi="Arial" w:cs="Arial"/>
          <w:bCs/>
          <w:lang w:eastAsia="sk-SK"/>
        </w:rPr>
        <w:t xml:space="preserve">s ch v a ľ u j e </w:t>
      </w:r>
    </w:p>
    <w:p w:rsidR="00F87B11" w:rsidRPr="00F87B11" w:rsidRDefault="00F87B11" w:rsidP="00F87B11">
      <w:pPr>
        <w:spacing w:after="0" w:line="240" w:lineRule="auto"/>
        <w:ind w:left="1068"/>
        <w:contextualSpacing/>
        <w:jc w:val="both"/>
        <w:rPr>
          <w:rFonts w:ascii="Arial" w:eastAsia="Times New Roman" w:hAnsi="Arial" w:cs="Arial"/>
          <w:bCs/>
          <w:lang w:eastAsia="sk-SK"/>
        </w:rPr>
      </w:pPr>
    </w:p>
    <w:p w:rsidR="00F87B11" w:rsidRPr="00F87B11" w:rsidRDefault="00F87B11" w:rsidP="00F87B11">
      <w:pPr>
        <w:spacing w:after="0" w:line="240" w:lineRule="auto"/>
        <w:ind w:firstLine="708"/>
        <w:jc w:val="both"/>
        <w:rPr>
          <w:rFonts w:ascii="Arial" w:eastAsia="Times New Roman" w:hAnsi="Arial" w:cs="Arial"/>
          <w:bCs/>
          <w:lang w:eastAsia="sk-SK"/>
        </w:rPr>
      </w:pPr>
      <w:r w:rsidRPr="00F87B11">
        <w:rPr>
          <w:rFonts w:ascii="Arial" w:eastAsia="Times New Roman" w:hAnsi="Arial" w:cs="Arial"/>
          <w:bCs/>
          <w:lang w:eastAsia="sk-SK"/>
        </w:rPr>
        <w:t>podmienky ďalšieho kola obchodnej verejnej súťaže na odpredaj nehnuteľností skladov v areáli bývalých vojenských skladov na Železničnej ul. v Novom Meste nad Váhom za rovnakých podmienok.</w:t>
      </w:r>
    </w:p>
    <w:p w:rsidR="00F87B11" w:rsidRPr="00F87B11" w:rsidRDefault="00F87B11" w:rsidP="00F87B11">
      <w:pPr>
        <w:spacing w:after="0" w:line="240" w:lineRule="auto"/>
        <w:ind w:left="1068"/>
        <w:contextualSpacing/>
        <w:jc w:val="right"/>
        <w:rPr>
          <w:rFonts w:ascii="Arial" w:eastAsia="Times New Roman" w:hAnsi="Arial" w:cs="Arial"/>
          <w:b/>
          <w:bCs/>
          <w:lang w:eastAsia="sk-SK"/>
        </w:rPr>
      </w:pPr>
      <w:r w:rsidRPr="00F87B11">
        <w:rPr>
          <w:rFonts w:ascii="Arial" w:eastAsia="Times New Roman" w:hAnsi="Arial" w:cs="Arial"/>
          <w:b/>
          <w:bCs/>
          <w:lang w:eastAsia="sk-SK"/>
        </w:rPr>
        <w:t>Termín :15.7.2017</w:t>
      </w:r>
    </w:p>
    <w:p w:rsidR="00F87B11" w:rsidRPr="00F87B11" w:rsidRDefault="00F87B11" w:rsidP="00F87B11">
      <w:pPr>
        <w:spacing w:after="0" w:line="240" w:lineRule="auto"/>
        <w:ind w:left="1068"/>
        <w:contextualSpacing/>
        <w:jc w:val="right"/>
        <w:rPr>
          <w:rFonts w:ascii="Arial" w:eastAsia="Times New Roman" w:hAnsi="Arial" w:cs="Arial"/>
          <w:b/>
          <w:bCs/>
          <w:lang w:eastAsia="sk-SK"/>
        </w:rPr>
      </w:pPr>
      <w:r w:rsidRPr="00F87B11">
        <w:rPr>
          <w:rFonts w:ascii="Arial" w:eastAsia="Times New Roman" w:hAnsi="Arial" w:cs="Arial"/>
          <w:b/>
          <w:bCs/>
          <w:lang w:eastAsia="sk-SK"/>
        </w:rPr>
        <w:t>Z : prednosta MsÚ</w:t>
      </w:r>
    </w:p>
    <w:p w:rsidR="00F87B11" w:rsidRPr="00F87B11" w:rsidRDefault="00F87B11" w:rsidP="00803BEF">
      <w:pPr>
        <w:spacing w:after="0" w:line="240" w:lineRule="auto"/>
        <w:jc w:val="both"/>
        <w:rPr>
          <w:rFonts w:ascii="Arial" w:eastAsia="Times New Roman" w:hAnsi="Arial" w:cs="Arial"/>
          <w:bCs/>
          <w:lang w:eastAsia="sk-SK"/>
        </w:rPr>
      </w:pPr>
    </w:p>
    <w:p w:rsidR="00F87B11" w:rsidRPr="00F87B11" w:rsidRDefault="00F87B11" w:rsidP="00803BEF">
      <w:pPr>
        <w:spacing w:after="0" w:line="240" w:lineRule="auto"/>
        <w:ind w:firstLine="708"/>
        <w:jc w:val="both"/>
        <w:rPr>
          <w:rFonts w:ascii="Arial" w:eastAsia="Calibri" w:hAnsi="Arial" w:cs="Arial"/>
          <w:b/>
          <w:bCs/>
          <w:u w:val="single"/>
          <w:lang w:eastAsia="sk-SK"/>
        </w:rPr>
      </w:pPr>
      <w:r w:rsidRPr="00F87B11">
        <w:rPr>
          <w:rFonts w:ascii="Arial" w:eastAsia="Calibri" w:hAnsi="Arial" w:cs="Arial"/>
          <w:b/>
          <w:bCs/>
          <w:u w:val="single"/>
          <w:lang w:eastAsia="sk-SK"/>
        </w:rPr>
        <w:t>uznesením č.</w:t>
      </w:r>
      <w:r w:rsidR="00803BEF">
        <w:rPr>
          <w:rFonts w:ascii="Arial" w:eastAsia="Calibri" w:hAnsi="Arial" w:cs="Arial"/>
          <w:b/>
          <w:bCs/>
          <w:u w:val="single"/>
          <w:lang w:eastAsia="sk-SK"/>
        </w:rPr>
        <w:t>215</w:t>
      </w:r>
      <w:r w:rsidRPr="00F87B11">
        <w:rPr>
          <w:rFonts w:ascii="Arial" w:eastAsia="Calibri" w:hAnsi="Arial" w:cs="Arial"/>
          <w:b/>
          <w:bCs/>
          <w:u w:val="single"/>
          <w:lang w:eastAsia="sk-SK"/>
        </w:rPr>
        <w:t>/2017-MsZ</w:t>
      </w:r>
    </w:p>
    <w:p w:rsidR="00F87B11" w:rsidRPr="00F87B11" w:rsidRDefault="00F87B11" w:rsidP="00803BEF">
      <w:pPr>
        <w:spacing w:after="0" w:line="240" w:lineRule="auto"/>
        <w:jc w:val="both"/>
        <w:rPr>
          <w:rFonts w:ascii="Arial" w:eastAsia="Calibri" w:hAnsi="Arial" w:cs="Arial"/>
          <w:b/>
          <w:bCs/>
          <w:u w:val="single"/>
          <w:lang w:eastAsia="sk-SK"/>
        </w:rPr>
      </w:pPr>
    </w:p>
    <w:p w:rsidR="00F87B11" w:rsidRPr="00F87B11" w:rsidRDefault="00F87B11" w:rsidP="00803BEF">
      <w:pPr>
        <w:numPr>
          <w:ilvl w:val="0"/>
          <w:numId w:val="4"/>
        </w:numPr>
        <w:spacing w:after="0" w:line="240" w:lineRule="auto"/>
        <w:contextualSpacing/>
        <w:jc w:val="both"/>
        <w:rPr>
          <w:rFonts w:ascii="Arial" w:eastAsia="Calibri" w:hAnsi="Arial" w:cs="Arial"/>
          <w:bCs/>
          <w:lang w:eastAsia="sk-SK"/>
        </w:rPr>
      </w:pPr>
      <w:r w:rsidRPr="00F87B11">
        <w:rPr>
          <w:rFonts w:ascii="Arial" w:eastAsia="Calibri" w:hAnsi="Arial" w:cs="Arial"/>
          <w:bCs/>
          <w:lang w:eastAsia="sk-SK"/>
        </w:rPr>
        <w:t xml:space="preserve">s ch v a ľ u j e   </w:t>
      </w:r>
    </w:p>
    <w:p w:rsidR="00F87B11" w:rsidRPr="00F87B11" w:rsidRDefault="00F87B11" w:rsidP="00803BEF">
      <w:pPr>
        <w:spacing w:after="0" w:line="240" w:lineRule="auto"/>
        <w:ind w:left="1095"/>
        <w:contextualSpacing/>
        <w:jc w:val="both"/>
        <w:rPr>
          <w:rFonts w:ascii="Arial" w:eastAsia="Calibri" w:hAnsi="Arial" w:cs="Arial"/>
          <w:bCs/>
          <w:lang w:eastAsia="sk-SK"/>
        </w:rPr>
      </w:pPr>
    </w:p>
    <w:p w:rsidR="00F87B11" w:rsidRPr="00F87B11" w:rsidRDefault="00F87B11" w:rsidP="00803BEF">
      <w:pPr>
        <w:spacing w:after="0" w:line="240" w:lineRule="auto"/>
        <w:ind w:firstLine="708"/>
        <w:jc w:val="both"/>
        <w:rPr>
          <w:rFonts w:ascii="Arial" w:eastAsia="Calibri" w:hAnsi="Arial" w:cs="Arial"/>
        </w:rPr>
      </w:pPr>
      <w:r w:rsidRPr="00F87B11">
        <w:rPr>
          <w:rFonts w:ascii="Arial" w:eastAsia="Calibri" w:hAnsi="Arial" w:cs="Arial"/>
        </w:rPr>
        <w:t xml:space="preserve">spôsob prevodu vlastníctva nehnuteľného majetku mesta v zmysle § 9 ods. 2 písm. a)  a </w:t>
      </w:r>
      <w:r w:rsidRPr="00F87B11">
        <w:rPr>
          <w:rFonts w:ascii="Arial" w:eastAsia="Calibri" w:hAnsi="Arial" w:cs="Arial"/>
          <w:b/>
        </w:rPr>
        <w:t> </w:t>
      </w:r>
      <w:r w:rsidRPr="00F87B11">
        <w:rPr>
          <w:rFonts w:ascii="Arial" w:eastAsia="Calibri" w:hAnsi="Arial" w:cs="Arial"/>
        </w:rPr>
        <w:t xml:space="preserve"> § 9a) ods. 8 písm. e) zákona  č.138/1991 Zb. o majetku obcí v platnom znení a podľa  Zásad hospodárenia s majetkom mesta a to predaj pozemkov zameraných geometrickým plánom č.31321704/225-22/2017 zo dňa 24.05.2017, ktorým sa odčleňujú z parciel vo vlastníctve mesta:</w:t>
      </w:r>
    </w:p>
    <w:p w:rsidR="00F87B11" w:rsidRPr="00F87B11" w:rsidRDefault="00F87B11" w:rsidP="00803BEF">
      <w:pPr>
        <w:numPr>
          <w:ilvl w:val="0"/>
          <w:numId w:val="5"/>
        </w:numPr>
        <w:tabs>
          <w:tab w:val="left" w:pos="284"/>
        </w:tabs>
        <w:spacing w:after="0" w:line="240" w:lineRule="auto"/>
        <w:jc w:val="both"/>
        <w:rPr>
          <w:rFonts w:ascii="Arial" w:eastAsia="Calibri" w:hAnsi="Arial" w:cs="Arial"/>
        </w:rPr>
      </w:pPr>
      <w:r w:rsidRPr="00F87B11">
        <w:rPr>
          <w:rFonts w:ascii="Arial" w:eastAsia="Calibri" w:hAnsi="Arial" w:cs="Arial"/>
        </w:rPr>
        <w:t xml:space="preserve"> z parcely registra C KN č. 33 o výmere 185 m² diel 1 o výmere </w:t>
      </w:r>
      <w:r w:rsidRPr="00F87B11">
        <w:rPr>
          <w:rFonts w:ascii="Arial" w:eastAsia="Calibri" w:hAnsi="Arial" w:cs="Arial"/>
          <w:b/>
        </w:rPr>
        <w:t>26 m²</w:t>
      </w:r>
      <w:r w:rsidRPr="00F87B11">
        <w:rPr>
          <w:rFonts w:ascii="Arial" w:eastAsia="Calibri" w:hAnsi="Arial" w:cs="Arial"/>
        </w:rPr>
        <w:t xml:space="preserve"> a</w:t>
      </w:r>
    </w:p>
    <w:p w:rsidR="00F87B11" w:rsidRPr="00F87B11" w:rsidRDefault="00803BEF" w:rsidP="00803BEF">
      <w:pPr>
        <w:spacing w:after="0" w:line="240" w:lineRule="auto"/>
        <w:jc w:val="both"/>
        <w:rPr>
          <w:rFonts w:ascii="Arial" w:eastAsia="Calibri" w:hAnsi="Arial" w:cs="Arial"/>
        </w:rPr>
      </w:pPr>
      <w:r>
        <w:rPr>
          <w:rFonts w:ascii="Arial" w:eastAsia="Calibri" w:hAnsi="Arial" w:cs="Arial"/>
        </w:rPr>
        <w:t xml:space="preserve">       </w:t>
      </w:r>
      <w:r w:rsidR="00F87B11" w:rsidRPr="00F87B11">
        <w:rPr>
          <w:rFonts w:ascii="Arial" w:eastAsia="Calibri" w:hAnsi="Arial" w:cs="Arial"/>
        </w:rPr>
        <w:t xml:space="preserve">-    z parcely registra C KN č. 4491 o výmere 1241 m² diel 3 o výmere </w:t>
      </w:r>
      <w:r w:rsidR="00F87B11" w:rsidRPr="00F87B11">
        <w:rPr>
          <w:rFonts w:ascii="Arial" w:eastAsia="Calibri" w:hAnsi="Arial" w:cs="Arial"/>
          <w:b/>
        </w:rPr>
        <w:t>13 m²</w:t>
      </w:r>
      <w:r w:rsidR="00F87B11" w:rsidRPr="00F87B11">
        <w:rPr>
          <w:rFonts w:ascii="Arial" w:eastAsia="Calibri" w:hAnsi="Arial" w:cs="Arial"/>
        </w:rPr>
        <w:t xml:space="preserve">  a vkladajú sa do parcely registra C KN č. 32 o výmere 245 m², </w:t>
      </w:r>
      <w:proofErr w:type="spellStart"/>
      <w:r w:rsidR="00F87B11" w:rsidRPr="00F87B11">
        <w:rPr>
          <w:rFonts w:ascii="Arial" w:eastAsia="Calibri" w:hAnsi="Arial" w:cs="Arial"/>
        </w:rPr>
        <w:t>k.ú</w:t>
      </w:r>
      <w:proofErr w:type="spellEnd"/>
      <w:r w:rsidR="00F87B11" w:rsidRPr="00F87B11">
        <w:rPr>
          <w:rFonts w:ascii="Arial" w:eastAsia="Calibri" w:hAnsi="Arial" w:cs="Arial"/>
        </w:rPr>
        <w:t xml:space="preserve">. Nové Mesto nad Váhom, ktorá je vo vlastníctve žiadateľky Aleny </w:t>
      </w:r>
      <w:proofErr w:type="spellStart"/>
      <w:r w:rsidR="00F87B11" w:rsidRPr="00F87B11">
        <w:rPr>
          <w:rFonts w:ascii="Arial" w:eastAsia="Calibri" w:hAnsi="Arial" w:cs="Arial"/>
        </w:rPr>
        <w:t>Kucharovičovej</w:t>
      </w:r>
      <w:proofErr w:type="spellEnd"/>
      <w:r w:rsidR="00F87B11" w:rsidRPr="00F87B11">
        <w:rPr>
          <w:rFonts w:ascii="Arial" w:eastAsia="Calibri" w:hAnsi="Arial" w:cs="Arial"/>
        </w:rPr>
        <w:t xml:space="preserve">, bytom Nové Mesto nad Váhom, </w:t>
      </w:r>
      <w:r w:rsidR="00F87B11" w:rsidRPr="00F87B11">
        <w:rPr>
          <w:rFonts w:ascii="Arial" w:eastAsia="Calibri" w:hAnsi="Arial" w:cs="Arial"/>
          <w:b/>
        </w:rPr>
        <w:t>ako prípad hodný osobitného zreteľa,</w:t>
      </w:r>
      <w:r w:rsidR="00F87B11" w:rsidRPr="00F87B11">
        <w:rPr>
          <w:rFonts w:ascii="Arial" w:eastAsia="Calibri" w:hAnsi="Arial" w:cs="Arial"/>
        </w:rPr>
        <w:t xml:space="preserve"> za cenu 50 €/m².</w:t>
      </w:r>
    </w:p>
    <w:p w:rsidR="00803BEF" w:rsidRDefault="00803BEF" w:rsidP="00803BEF">
      <w:pPr>
        <w:spacing w:after="0" w:line="240" w:lineRule="auto"/>
        <w:jc w:val="both"/>
        <w:rPr>
          <w:rFonts w:ascii="Arial" w:eastAsia="Times New Roman" w:hAnsi="Arial" w:cs="Arial"/>
          <w:b/>
          <w:bCs/>
          <w:lang w:eastAsia="sk-SK"/>
        </w:rPr>
      </w:pPr>
    </w:p>
    <w:p w:rsidR="00F87B11" w:rsidRPr="00F87B11" w:rsidRDefault="00F87B11" w:rsidP="00803BEF">
      <w:pPr>
        <w:spacing w:after="0" w:line="240" w:lineRule="auto"/>
        <w:jc w:val="both"/>
        <w:rPr>
          <w:rFonts w:ascii="Arial" w:eastAsia="Times New Roman" w:hAnsi="Arial" w:cs="Arial"/>
          <w:b/>
          <w:bCs/>
          <w:lang w:eastAsia="sk-SK"/>
        </w:rPr>
      </w:pPr>
      <w:r w:rsidRPr="00F87B11">
        <w:rPr>
          <w:rFonts w:ascii="Arial" w:eastAsia="Times New Roman" w:hAnsi="Arial" w:cs="Arial"/>
          <w:b/>
          <w:bCs/>
          <w:lang w:eastAsia="sk-SK"/>
        </w:rPr>
        <w:lastRenderedPageBreak/>
        <w:t>Odôvodnenie:</w:t>
      </w:r>
    </w:p>
    <w:p w:rsidR="00F87B11" w:rsidRPr="00F87B11" w:rsidRDefault="00F87B11" w:rsidP="00803BEF">
      <w:pPr>
        <w:spacing w:after="0" w:line="240" w:lineRule="auto"/>
        <w:jc w:val="both"/>
        <w:rPr>
          <w:rFonts w:ascii="Arial" w:eastAsia="Calibri" w:hAnsi="Arial" w:cs="Arial"/>
        </w:rPr>
      </w:pPr>
      <w:r w:rsidRPr="00F87B11">
        <w:rPr>
          <w:rFonts w:ascii="Arial" w:eastAsia="Calibri" w:hAnsi="Arial" w:cs="Arial"/>
        </w:rPr>
        <w:t>Žiadateľka je vlastníčkou nehnuteľnosti, parcela registra C KN č. 32 o výmere 245 m² nachádzajúcej sa na ul. Benkovej v Novom Meste nad Váhom. Na časti pozemku parcela č. 33 /diel 1/ chce vybudovať oplotenie  a  časť parcely č. 4491/diel 3/ chce využiť na výstavbu rodinného domu. Jedná sa o pozemky malej výmery, ktoré susedia s pozemkami v vlastníctve žiadateľky a ich odpredaj nie je v rozpore s územným plánom mesta.</w:t>
      </w:r>
    </w:p>
    <w:p w:rsidR="00F87B11" w:rsidRDefault="00F87B11" w:rsidP="00803BEF">
      <w:pPr>
        <w:spacing w:after="0" w:line="240" w:lineRule="auto"/>
        <w:jc w:val="both"/>
        <w:rPr>
          <w:rFonts w:ascii="Arial" w:eastAsia="Calibri" w:hAnsi="Arial" w:cs="Arial"/>
        </w:rPr>
      </w:pPr>
      <w:r w:rsidRPr="00F87B11">
        <w:rPr>
          <w:rFonts w:ascii="Arial" w:eastAsia="Calibri" w:hAnsi="Arial" w:cs="Arial"/>
        </w:rPr>
        <w:t xml:space="preserve">Navrhovaná cena pozemku bola stanovená znaleckým posudkom vyhotoveným Ing. Igorom </w:t>
      </w:r>
      <w:proofErr w:type="spellStart"/>
      <w:r w:rsidRPr="00F87B11">
        <w:rPr>
          <w:rFonts w:ascii="Arial" w:eastAsia="Calibri" w:hAnsi="Arial" w:cs="Arial"/>
        </w:rPr>
        <w:t>Ištokom</w:t>
      </w:r>
      <w:proofErr w:type="spellEnd"/>
      <w:r w:rsidRPr="00F87B11">
        <w:rPr>
          <w:rFonts w:ascii="Arial" w:eastAsia="Calibri" w:hAnsi="Arial" w:cs="Arial"/>
        </w:rPr>
        <w:t xml:space="preserve"> na sumu 50 €/m², čo pri celkovej výmere 39 m² činí 1950 € (slovom jedentisícdeväťstopäťdesiat  eur).</w:t>
      </w:r>
    </w:p>
    <w:p w:rsidR="00803BEF" w:rsidRPr="00F87B11" w:rsidRDefault="00803BEF" w:rsidP="00803BEF">
      <w:pPr>
        <w:spacing w:after="0" w:line="240" w:lineRule="auto"/>
        <w:jc w:val="both"/>
        <w:rPr>
          <w:rFonts w:ascii="Arial" w:eastAsia="Calibri" w:hAnsi="Arial" w:cs="Arial"/>
        </w:rPr>
      </w:pPr>
    </w:p>
    <w:p w:rsidR="00F87B11" w:rsidRPr="00F87B11" w:rsidRDefault="00F87B11" w:rsidP="00803BEF">
      <w:pPr>
        <w:spacing w:after="0" w:line="240" w:lineRule="auto"/>
        <w:jc w:val="both"/>
        <w:rPr>
          <w:rFonts w:ascii="Arial" w:eastAsia="Calibri" w:hAnsi="Arial" w:cs="Arial"/>
        </w:rPr>
      </w:pPr>
      <w:r w:rsidRPr="00F87B11">
        <w:rPr>
          <w:rFonts w:ascii="Arial" w:eastAsia="Calibri" w:hAnsi="Arial" w:cs="Arial"/>
        </w:rPr>
        <w:t xml:space="preserve">            b)   u k l a d á </w:t>
      </w:r>
    </w:p>
    <w:p w:rsidR="00F87B11" w:rsidRPr="00F87B11" w:rsidRDefault="00F87B11" w:rsidP="00803BEF">
      <w:pPr>
        <w:spacing w:after="0" w:line="240" w:lineRule="auto"/>
        <w:jc w:val="both"/>
        <w:rPr>
          <w:rFonts w:ascii="Arial" w:eastAsia="Calibri" w:hAnsi="Arial" w:cs="Arial"/>
        </w:rPr>
      </w:pPr>
    </w:p>
    <w:p w:rsidR="00F87B11" w:rsidRPr="00F87B11" w:rsidRDefault="00F87B11" w:rsidP="00803BEF">
      <w:pPr>
        <w:spacing w:after="0" w:line="240" w:lineRule="auto"/>
        <w:ind w:firstLine="708"/>
        <w:jc w:val="both"/>
        <w:rPr>
          <w:rFonts w:ascii="Arial" w:eastAsia="Calibri" w:hAnsi="Arial" w:cs="Arial"/>
        </w:rPr>
      </w:pPr>
      <w:r w:rsidRPr="00F87B11">
        <w:rPr>
          <w:rFonts w:ascii="Arial" w:eastAsia="Calibri" w:hAnsi="Arial" w:cs="Arial"/>
        </w:rPr>
        <w:t xml:space="preserve">Mestskému úradu Nové Mesto nad Váhom zverejniť zámer prevodu majetku mesta na úradnej tabuli, na internetovej stránke mesta po dobu 15 dní. Po lehote zverejnenia zámeru predložiť žiadosť na schválenie na najbližšom zasadnutí </w:t>
      </w:r>
      <w:proofErr w:type="spellStart"/>
      <w:r w:rsidRPr="00F87B11">
        <w:rPr>
          <w:rFonts w:ascii="Arial" w:eastAsia="Calibri" w:hAnsi="Arial" w:cs="Arial"/>
        </w:rPr>
        <w:t>MsZ</w:t>
      </w:r>
      <w:proofErr w:type="spellEnd"/>
      <w:r w:rsidRPr="00F87B11">
        <w:rPr>
          <w:rFonts w:ascii="Arial" w:eastAsia="Calibri" w:hAnsi="Arial" w:cs="Arial"/>
        </w:rPr>
        <w:t xml:space="preserve">. </w:t>
      </w:r>
    </w:p>
    <w:p w:rsidR="00F87B11" w:rsidRPr="00F87B11" w:rsidRDefault="00F87B11" w:rsidP="00803BEF">
      <w:pPr>
        <w:spacing w:after="0" w:line="240" w:lineRule="auto"/>
        <w:jc w:val="both"/>
        <w:rPr>
          <w:rFonts w:ascii="Arial" w:eastAsia="Calibri" w:hAnsi="Arial" w:cs="Arial"/>
        </w:rPr>
      </w:pPr>
    </w:p>
    <w:p w:rsidR="00F87B11" w:rsidRPr="00F87B11" w:rsidRDefault="00F87B11" w:rsidP="00803BEF">
      <w:pPr>
        <w:spacing w:after="0" w:line="240" w:lineRule="auto"/>
        <w:ind w:left="284"/>
        <w:jc w:val="right"/>
        <w:rPr>
          <w:rFonts w:ascii="Arial" w:eastAsia="Calibri" w:hAnsi="Arial" w:cs="Arial"/>
          <w:b/>
          <w:bCs/>
          <w:lang w:eastAsia="sk-SK"/>
        </w:rPr>
      </w:pPr>
      <w:r w:rsidRPr="00F87B11">
        <w:rPr>
          <w:rFonts w:ascii="Arial" w:eastAsia="Calibri" w:hAnsi="Arial" w:cs="Arial"/>
          <w:b/>
          <w:bCs/>
          <w:lang w:eastAsia="sk-SK"/>
        </w:rPr>
        <w:t xml:space="preserve">   Termín : podľa textu uznesenia</w:t>
      </w:r>
    </w:p>
    <w:p w:rsidR="00F87B11" w:rsidRPr="00F87B11" w:rsidRDefault="00F87B11" w:rsidP="00803BEF">
      <w:pPr>
        <w:spacing w:after="0" w:line="240" w:lineRule="auto"/>
        <w:ind w:left="284"/>
        <w:jc w:val="right"/>
        <w:rPr>
          <w:rFonts w:ascii="Arial" w:eastAsia="Calibri" w:hAnsi="Arial" w:cs="Arial"/>
          <w:b/>
          <w:bCs/>
          <w:lang w:eastAsia="sk-SK"/>
        </w:rPr>
      </w:pPr>
      <w:r w:rsidRPr="00F87B11">
        <w:rPr>
          <w:rFonts w:ascii="Arial" w:eastAsia="Calibri" w:hAnsi="Arial" w:cs="Arial"/>
          <w:b/>
          <w:bCs/>
          <w:lang w:eastAsia="sk-SK"/>
        </w:rPr>
        <w:t>Zodpovedný : prednosta MsÚ</w:t>
      </w:r>
    </w:p>
    <w:p w:rsidR="00E616F6" w:rsidRDefault="00E616F6" w:rsidP="00F87B11">
      <w:pPr>
        <w:spacing w:after="0" w:line="240" w:lineRule="auto"/>
        <w:jc w:val="both"/>
        <w:rPr>
          <w:rFonts w:ascii="Arial" w:eastAsia="Times New Roman" w:hAnsi="Arial" w:cs="Arial"/>
          <w:bCs/>
          <w:lang w:eastAsia="sk-SK"/>
        </w:rPr>
      </w:pPr>
    </w:p>
    <w:p w:rsidR="00E616F6" w:rsidRPr="00F87B11" w:rsidRDefault="00E616F6" w:rsidP="00E616F6">
      <w:pPr>
        <w:spacing w:after="0" w:line="240" w:lineRule="auto"/>
        <w:ind w:firstLine="708"/>
        <w:jc w:val="both"/>
        <w:rPr>
          <w:rFonts w:ascii="Arial" w:eastAsia="Calibri" w:hAnsi="Arial" w:cs="Arial"/>
          <w:b/>
          <w:bCs/>
          <w:u w:val="single"/>
          <w:lang w:eastAsia="sk-SK"/>
        </w:rPr>
      </w:pPr>
      <w:r w:rsidRPr="00F87B11">
        <w:rPr>
          <w:rFonts w:ascii="Arial" w:eastAsia="Calibri" w:hAnsi="Arial" w:cs="Arial"/>
          <w:b/>
          <w:bCs/>
          <w:u w:val="single"/>
          <w:lang w:eastAsia="sk-SK"/>
        </w:rPr>
        <w:t>uznesením č.</w:t>
      </w:r>
      <w:r>
        <w:rPr>
          <w:rFonts w:ascii="Arial" w:eastAsia="Calibri" w:hAnsi="Arial" w:cs="Arial"/>
          <w:b/>
          <w:bCs/>
          <w:u w:val="single"/>
          <w:lang w:eastAsia="sk-SK"/>
        </w:rPr>
        <w:t>216</w:t>
      </w:r>
      <w:r w:rsidRPr="00F87B11">
        <w:rPr>
          <w:rFonts w:ascii="Arial" w:eastAsia="Calibri" w:hAnsi="Arial" w:cs="Arial"/>
          <w:b/>
          <w:bCs/>
          <w:u w:val="single"/>
          <w:lang w:eastAsia="sk-SK"/>
        </w:rPr>
        <w:t>/2017-MsZ</w:t>
      </w:r>
    </w:p>
    <w:p w:rsidR="00E616F6" w:rsidRPr="00F87B11" w:rsidRDefault="00E616F6" w:rsidP="00E616F6">
      <w:pPr>
        <w:spacing w:after="0" w:line="240" w:lineRule="auto"/>
        <w:jc w:val="both"/>
        <w:rPr>
          <w:rFonts w:ascii="Arial" w:eastAsia="Calibri" w:hAnsi="Arial" w:cs="Arial"/>
          <w:b/>
          <w:bCs/>
          <w:u w:val="single"/>
          <w:lang w:eastAsia="sk-SK"/>
        </w:rPr>
      </w:pPr>
    </w:p>
    <w:p w:rsidR="00E616F6" w:rsidRPr="00F87B11" w:rsidRDefault="00E616F6" w:rsidP="00E616F6">
      <w:pPr>
        <w:spacing w:after="0" w:line="240" w:lineRule="auto"/>
        <w:ind w:firstLine="708"/>
        <w:contextualSpacing/>
        <w:jc w:val="both"/>
        <w:rPr>
          <w:rFonts w:ascii="Arial" w:eastAsia="Calibri" w:hAnsi="Arial" w:cs="Arial"/>
          <w:bCs/>
          <w:lang w:eastAsia="sk-SK"/>
        </w:rPr>
      </w:pPr>
      <w:r w:rsidRPr="00F87B11">
        <w:rPr>
          <w:rFonts w:ascii="Arial" w:eastAsia="Calibri" w:hAnsi="Arial" w:cs="Arial"/>
          <w:bCs/>
          <w:lang w:eastAsia="sk-SK"/>
        </w:rPr>
        <w:t xml:space="preserve">s ch v a ľ u j e   </w:t>
      </w:r>
    </w:p>
    <w:p w:rsidR="00F87B11" w:rsidRPr="00F87B11" w:rsidRDefault="00F87B11" w:rsidP="00E616F6">
      <w:pPr>
        <w:spacing w:after="0" w:line="240" w:lineRule="auto"/>
        <w:jc w:val="both"/>
        <w:rPr>
          <w:rFonts w:ascii="Arial" w:eastAsia="Times New Roman" w:hAnsi="Arial" w:cs="Arial"/>
          <w:bCs/>
          <w:lang w:eastAsia="sk-SK"/>
        </w:rPr>
      </w:pPr>
      <w:r w:rsidRPr="00F87B11">
        <w:rPr>
          <w:rFonts w:ascii="Arial" w:eastAsia="Times New Roman" w:hAnsi="Arial" w:cs="Arial"/>
          <w:bCs/>
          <w:lang w:eastAsia="sk-SK"/>
        </w:rPr>
        <w:tab/>
      </w:r>
      <w:r w:rsidRPr="00F87B11">
        <w:rPr>
          <w:rFonts w:ascii="Arial" w:eastAsia="Times New Roman" w:hAnsi="Arial" w:cs="Arial"/>
          <w:bCs/>
          <w:lang w:eastAsia="sk-SK"/>
        </w:rPr>
        <w:tab/>
      </w:r>
    </w:p>
    <w:p w:rsidR="004600BD" w:rsidRPr="00E616F6" w:rsidRDefault="004600BD" w:rsidP="00E616F6">
      <w:pPr>
        <w:autoSpaceDE w:val="0"/>
        <w:autoSpaceDN w:val="0"/>
        <w:adjustRightInd w:val="0"/>
        <w:spacing w:after="0" w:line="240" w:lineRule="auto"/>
        <w:ind w:left="142" w:hanging="142"/>
        <w:jc w:val="both"/>
        <w:rPr>
          <w:rFonts w:ascii="Arial" w:eastAsia="Times New Roman" w:hAnsi="Arial" w:cs="Arial"/>
          <w:color w:val="000000"/>
          <w:lang w:eastAsia="sk-SK"/>
        </w:rPr>
      </w:pPr>
      <w:r w:rsidRPr="00E616F6">
        <w:rPr>
          <w:rFonts w:ascii="Arial" w:eastAsia="Times New Roman" w:hAnsi="Arial" w:cs="Arial"/>
          <w:color w:val="000000"/>
          <w:lang w:eastAsia="sk-SK"/>
        </w:rPr>
        <w:t>- predloženie žiadosti o nenávratný finančný príspevok (ďalej len NFP) za účelom realizácie projektu „</w:t>
      </w:r>
      <w:r w:rsidRPr="00E616F6">
        <w:rPr>
          <w:rFonts w:ascii="Arial" w:eastAsia="Times New Roman" w:hAnsi="Arial" w:cs="Arial"/>
          <w:b/>
          <w:color w:val="000000"/>
          <w:lang w:eastAsia="sk-SK"/>
        </w:rPr>
        <w:t xml:space="preserve">Zlepšenie technického vybavenia jazykovej učebne a odborných učební v ZŠ </w:t>
      </w:r>
      <w:proofErr w:type="spellStart"/>
      <w:r w:rsidRPr="00E616F6">
        <w:rPr>
          <w:rFonts w:ascii="Arial" w:eastAsia="Times New Roman" w:hAnsi="Arial" w:cs="Arial"/>
          <w:b/>
          <w:color w:val="000000"/>
          <w:lang w:eastAsia="sk-SK"/>
        </w:rPr>
        <w:t>Tematínska</w:t>
      </w:r>
      <w:proofErr w:type="spellEnd"/>
      <w:r w:rsidRPr="00E616F6">
        <w:rPr>
          <w:rFonts w:ascii="Arial" w:eastAsia="Times New Roman" w:hAnsi="Arial" w:cs="Arial"/>
          <w:b/>
          <w:color w:val="000000"/>
          <w:lang w:eastAsia="sk-SK"/>
        </w:rPr>
        <w:t>, Nové Mesto nad Váhom</w:t>
      </w:r>
      <w:r w:rsidRPr="00E616F6">
        <w:rPr>
          <w:rFonts w:ascii="Arial" w:eastAsia="Times New Roman" w:hAnsi="Arial" w:cs="Arial"/>
          <w:lang w:eastAsia="sk-SK"/>
        </w:rPr>
        <w:t xml:space="preserve">“ </w:t>
      </w:r>
      <w:r w:rsidRPr="00E616F6">
        <w:rPr>
          <w:rFonts w:ascii="Arial" w:eastAsia="Times New Roman" w:hAnsi="Arial" w:cs="Arial"/>
          <w:color w:val="000000"/>
          <w:lang w:eastAsia="sk-SK"/>
        </w:rPr>
        <w:t xml:space="preserve">realizovaného v rámci výzvy </w:t>
      </w:r>
      <w:r w:rsidRPr="00E616F6">
        <w:rPr>
          <w:rFonts w:ascii="Arial" w:eastAsia="Times New Roman" w:hAnsi="Arial" w:cs="Arial"/>
          <w:lang w:eastAsia="sk-SK"/>
        </w:rPr>
        <w:t>IROP-PO2-SC222-2016-13</w:t>
      </w:r>
      <w:r w:rsidRPr="00E616F6">
        <w:rPr>
          <w:rFonts w:ascii="Arial" w:eastAsia="Times New Roman" w:hAnsi="Arial" w:cs="Arial"/>
          <w:color w:val="000000"/>
          <w:lang w:eastAsia="sk-SK"/>
        </w:rPr>
        <w:t xml:space="preserve">, ktorého ciele sú v súlade s platným územným plánom mesta a platným programom hospodárskeho a sociálneho rozvoja mesta </w:t>
      </w:r>
    </w:p>
    <w:p w:rsidR="004600BD" w:rsidRPr="00E616F6" w:rsidRDefault="004600BD" w:rsidP="00E616F6">
      <w:pPr>
        <w:autoSpaceDE w:val="0"/>
        <w:autoSpaceDN w:val="0"/>
        <w:adjustRightInd w:val="0"/>
        <w:spacing w:after="0" w:line="240" w:lineRule="auto"/>
        <w:ind w:left="142" w:hanging="142"/>
        <w:jc w:val="both"/>
        <w:rPr>
          <w:rFonts w:ascii="Arial" w:eastAsia="Times New Roman" w:hAnsi="Arial" w:cs="Arial"/>
          <w:color w:val="000000"/>
          <w:lang w:eastAsia="sk-SK"/>
        </w:rPr>
      </w:pPr>
      <w:r w:rsidRPr="00E616F6">
        <w:rPr>
          <w:rFonts w:ascii="Arial" w:eastAsia="Times New Roman" w:hAnsi="Arial" w:cs="Arial"/>
          <w:color w:val="000000"/>
          <w:lang w:eastAsia="sk-SK"/>
        </w:rPr>
        <w:t xml:space="preserve">- zabezpečenie realizácie projektu v súlade s podmienkami poskytnutia pomoci </w:t>
      </w:r>
    </w:p>
    <w:p w:rsidR="004600BD" w:rsidRPr="00E616F6" w:rsidRDefault="004600BD" w:rsidP="00E616F6">
      <w:pPr>
        <w:autoSpaceDE w:val="0"/>
        <w:autoSpaceDN w:val="0"/>
        <w:adjustRightInd w:val="0"/>
        <w:spacing w:after="0" w:line="240" w:lineRule="auto"/>
        <w:ind w:left="142" w:hanging="142"/>
        <w:jc w:val="both"/>
        <w:rPr>
          <w:rFonts w:ascii="Arial" w:eastAsia="Times New Roman" w:hAnsi="Arial" w:cs="Arial"/>
          <w:color w:val="000000"/>
          <w:lang w:eastAsia="sk-SK"/>
        </w:rPr>
      </w:pPr>
      <w:r w:rsidRPr="00E616F6">
        <w:rPr>
          <w:rFonts w:ascii="Arial" w:eastAsia="Times New Roman" w:hAnsi="Arial" w:cs="Arial"/>
          <w:color w:val="000000"/>
          <w:lang w:eastAsia="sk-SK"/>
        </w:rPr>
        <w:t xml:space="preserve">- zabezpečenie finančných prostriedkov na spolufinancovanie realizovaného projektu vo výške rozdielu celkových oprávnených výdavkov projektu a poskytnutého NFP v súlade s podmienkami poskytnutia pomoci, pričom plánovaná výška celkových oprávnených výdavkov projektu je </w:t>
      </w:r>
      <w:r w:rsidRPr="00E616F6">
        <w:rPr>
          <w:rFonts w:ascii="Arial" w:eastAsia="Times New Roman" w:hAnsi="Arial" w:cs="Arial"/>
          <w:lang w:eastAsia="sk-SK"/>
        </w:rPr>
        <w:t>177 425,74 eur</w:t>
      </w:r>
      <w:r w:rsidRPr="00E616F6">
        <w:rPr>
          <w:rFonts w:ascii="Arial" w:eastAsia="Times New Roman" w:hAnsi="Arial" w:cs="Arial"/>
          <w:color w:val="000000"/>
          <w:lang w:eastAsia="sk-SK"/>
        </w:rPr>
        <w:t xml:space="preserve">, z toho výška NFP </w:t>
      </w:r>
      <w:r w:rsidRPr="00E616F6">
        <w:rPr>
          <w:rFonts w:ascii="Arial" w:eastAsia="Times New Roman" w:hAnsi="Arial" w:cs="Arial"/>
          <w:lang w:eastAsia="sk-SK"/>
        </w:rPr>
        <w:t xml:space="preserve">168 554,45 eur </w:t>
      </w:r>
      <w:r w:rsidRPr="00E616F6">
        <w:rPr>
          <w:rFonts w:ascii="Arial" w:eastAsia="Times New Roman" w:hAnsi="Arial" w:cs="Arial"/>
          <w:color w:val="000000"/>
          <w:lang w:eastAsia="sk-SK"/>
        </w:rPr>
        <w:t xml:space="preserve">a plánované spolufinancovanie </w:t>
      </w:r>
      <w:r w:rsidRPr="00E616F6">
        <w:rPr>
          <w:rFonts w:ascii="Arial" w:eastAsia="Times New Roman" w:hAnsi="Arial" w:cs="Arial"/>
          <w:b/>
          <w:lang w:eastAsia="sk-SK"/>
        </w:rPr>
        <w:t>8 871,29 eur</w:t>
      </w:r>
      <w:r w:rsidR="001F2B88">
        <w:rPr>
          <w:rFonts w:ascii="Arial" w:eastAsia="Times New Roman" w:hAnsi="Arial" w:cs="Arial"/>
          <w:b/>
          <w:lang w:eastAsia="sk-SK"/>
        </w:rPr>
        <w:t>,</w:t>
      </w:r>
    </w:p>
    <w:p w:rsidR="004600BD" w:rsidRPr="00E616F6" w:rsidRDefault="004600BD" w:rsidP="00E616F6">
      <w:pPr>
        <w:autoSpaceDE w:val="0"/>
        <w:autoSpaceDN w:val="0"/>
        <w:adjustRightInd w:val="0"/>
        <w:spacing w:after="0" w:line="240" w:lineRule="auto"/>
        <w:ind w:left="142" w:hanging="142"/>
        <w:jc w:val="both"/>
        <w:rPr>
          <w:rFonts w:ascii="Arial" w:eastAsia="Times New Roman" w:hAnsi="Arial" w:cs="Arial"/>
          <w:color w:val="000000"/>
          <w:lang w:eastAsia="sk-SK"/>
        </w:rPr>
      </w:pPr>
      <w:r w:rsidRPr="00E616F6">
        <w:rPr>
          <w:rFonts w:ascii="Arial" w:eastAsia="Times New Roman" w:hAnsi="Arial" w:cs="Arial"/>
          <w:color w:val="000000"/>
          <w:lang w:eastAsia="sk-SK"/>
        </w:rPr>
        <w:t>- zabezpečenie financovania prípadných neoprávnených výdavkov z rozpočtu mesta</w:t>
      </w:r>
      <w:r w:rsidR="00E616F6" w:rsidRPr="00E616F6">
        <w:rPr>
          <w:rFonts w:ascii="Arial" w:eastAsia="Times New Roman" w:hAnsi="Arial" w:cs="Arial"/>
          <w:color w:val="000000"/>
          <w:lang w:eastAsia="sk-SK"/>
        </w:rPr>
        <w:t>.</w:t>
      </w:r>
      <w:r w:rsidRPr="00E616F6">
        <w:rPr>
          <w:rFonts w:ascii="Arial" w:eastAsia="Times New Roman" w:hAnsi="Arial" w:cs="Arial"/>
          <w:color w:val="000000"/>
          <w:lang w:eastAsia="sk-SK"/>
        </w:rPr>
        <w:t xml:space="preserve"> </w:t>
      </w:r>
    </w:p>
    <w:p w:rsidR="004600BD" w:rsidRDefault="004600BD" w:rsidP="00E616F6">
      <w:pPr>
        <w:widowControl w:val="0"/>
        <w:autoSpaceDE w:val="0"/>
        <w:autoSpaceDN w:val="0"/>
        <w:spacing w:before="120" w:after="0" w:line="240" w:lineRule="auto"/>
        <w:ind w:left="360" w:hanging="360"/>
        <w:jc w:val="both"/>
        <w:rPr>
          <w:rFonts w:ascii="Times New Roman" w:eastAsia="Times New Roman" w:hAnsi="Times New Roman" w:cs="Times New Roman"/>
          <w:bCs/>
          <w:lang w:eastAsia="sk-SK"/>
        </w:rPr>
      </w:pPr>
    </w:p>
    <w:p w:rsidR="00E616F6" w:rsidRDefault="00E616F6" w:rsidP="0030035A">
      <w:pPr>
        <w:widowControl w:val="0"/>
        <w:autoSpaceDE w:val="0"/>
        <w:autoSpaceDN w:val="0"/>
        <w:spacing w:after="0" w:line="240" w:lineRule="auto"/>
        <w:ind w:left="360" w:hanging="360"/>
        <w:jc w:val="both"/>
        <w:rPr>
          <w:rFonts w:ascii="Arial" w:eastAsia="Times New Roman" w:hAnsi="Arial" w:cs="Arial"/>
          <w:b/>
          <w:bCs/>
          <w:u w:val="single"/>
          <w:lang w:eastAsia="sk-SK"/>
        </w:rPr>
      </w:pPr>
      <w:r w:rsidRPr="00E616F6">
        <w:rPr>
          <w:rFonts w:ascii="Arial" w:eastAsia="Times New Roman" w:hAnsi="Arial" w:cs="Arial"/>
          <w:bCs/>
          <w:lang w:eastAsia="sk-SK"/>
        </w:rPr>
        <w:tab/>
      </w:r>
      <w:r w:rsidRPr="00E616F6">
        <w:rPr>
          <w:rFonts w:ascii="Arial" w:eastAsia="Times New Roman" w:hAnsi="Arial" w:cs="Arial"/>
          <w:bCs/>
          <w:lang w:eastAsia="sk-SK"/>
        </w:rPr>
        <w:tab/>
      </w:r>
      <w:r w:rsidRPr="00E616F6">
        <w:rPr>
          <w:rFonts w:ascii="Arial" w:eastAsia="Times New Roman" w:hAnsi="Arial" w:cs="Arial"/>
          <w:b/>
          <w:bCs/>
          <w:u w:val="single"/>
          <w:lang w:eastAsia="sk-SK"/>
        </w:rPr>
        <w:t>uznesením č.21</w:t>
      </w:r>
      <w:r>
        <w:rPr>
          <w:rFonts w:ascii="Arial" w:eastAsia="Times New Roman" w:hAnsi="Arial" w:cs="Arial"/>
          <w:b/>
          <w:bCs/>
          <w:u w:val="single"/>
          <w:lang w:eastAsia="sk-SK"/>
        </w:rPr>
        <w:t>7</w:t>
      </w:r>
      <w:r w:rsidRPr="00E616F6">
        <w:rPr>
          <w:rFonts w:ascii="Arial" w:eastAsia="Times New Roman" w:hAnsi="Arial" w:cs="Arial"/>
          <w:b/>
          <w:bCs/>
          <w:u w:val="single"/>
          <w:lang w:eastAsia="sk-SK"/>
        </w:rPr>
        <w:t>/2017-MsZ</w:t>
      </w:r>
    </w:p>
    <w:p w:rsidR="0030035A" w:rsidRPr="00E616F6" w:rsidRDefault="0030035A" w:rsidP="0030035A">
      <w:pPr>
        <w:widowControl w:val="0"/>
        <w:autoSpaceDE w:val="0"/>
        <w:autoSpaceDN w:val="0"/>
        <w:spacing w:after="0" w:line="240" w:lineRule="auto"/>
        <w:ind w:left="360" w:hanging="360"/>
        <w:jc w:val="both"/>
        <w:rPr>
          <w:rFonts w:ascii="Arial" w:eastAsia="Times New Roman" w:hAnsi="Arial" w:cs="Arial"/>
          <w:b/>
          <w:bCs/>
          <w:u w:val="single"/>
          <w:lang w:eastAsia="sk-SK"/>
        </w:rPr>
      </w:pPr>
    </w:p>
    <w:p w:rsidR="00E616F6" w:rsidRDefault="00E616F6" w:rsidP="0030035A">
      <w:pPr>
        <w:widowControl w:val="0"/>
        <w:autoSpaceDE w:val="0"/>
        <w:autoSpaceDN w:val="0"/>
        <w:spacing w:after="0" w:line="240" w:lineRule="auto"/>
        <w:ind w:firstLine="708"/>
        <w:jc w:val="both"/>
        <w:rPr>
          <w:rFonts w:ascii="Arial" w:eastAsia="Times New Roman" w:hAnsi="Arial" w:cs="Arial"/>
          <w:bCs/>
          <w:lang w:eastAsia="sk-SK"/>
        </w:rPr>
      </w:pPr>
      <w:r w:rsidRPr="00E616F6">
        <w:rPr>
          <w:rFonts w:ascii="Arial" w:eastAsia="Times New Roman" w:hAnsi="Arial" w:cs="Arial"/>
          <w:bCs/>
          <w:lang w:eastAsia="sk-SK"/>
        </w:rPr>
        <w:t xml:space="preserve">s ch v a ľ u j e   </w:t>
      </w:r>
    </w:p>
    <w:p w:rsidR="0030035A" w:rsidRPr="00E616F6" w:rsidRDefault="0030035A" w:rsidP="0030035A">
      <w:pPr>
        <w:widowControl w:val="0"/>
        <w:autoSpaceDE w:val="0"/>
        <w:autoSpaceDN w:val="0"/>
        <w:spacing w:after="0" w:line="240" w:lineRule="auto"/>
        <w:ind w:firstLine="708"/>
        <w:jc w:val="both"/>
        <w:rPr>
          <w:rFonts w:ascii="Arial" w:eastAsia="Times New Roman" w:hAnsi="Arial" w:cs="Arial"/>
          <w:bCs/>
          <w:lang w:eastAsia="sk-SK"/>
        </w:rPr>
      </w:pPr>
    </w:p>
    <w:p w:rsidR="004600BD" w:rsidRPr="00E616F6" w:rsidRDefault="004600BD" w:rsidP="00E616F6">
      <w:pPr>
        <w:autoSpaceDE w:val="0"/>
        <w:autoSpaceDN w:val="0"/>
        <w:adjustRightInd w:val="0"/>
        <w:spacing w:after="0" w:line="240" w:lineRule="auto"/>
        <w:ind w:left="142" w:hanging="142"/>
        <w:jc w:val="both"/>
        <w:rPr>
          <w:rFonts w:ascii="Arial" w:eastAsia="Times New Roman" w:hAnsi="Arial" w:cs="Arial"/>
          <w:color w:val="000000"/>
          <w:lang w:eastAsia="sk-SK"/>
        </w:rPr>
      </w:pPr>
      <w:r w:rsidRPr="00E616F6">
        <w:rPr>
          <w:rFonts w:ascii="Arial" w:eastAsia="Times New Roman" w:hAnsi="Arial" w:cs="Arial"/>
          <w:color w:val="000000"/>
          <w:lang w:eastAsia="sk-SK"/>
        </w:rPr>
        <w:t>- predloženie žiadosti o nenávratný finančný príspevok (ďalej len NFP) za účelom realizácie projektu „</w:t>
      </w:r>
      <w:r w:rsidRPr="00E616F6">
        <w:rPr>
          <w:rFonts w:ascii="Arial" w:eastAsia="Times New Roman" w:hAnsi="Arial" w:cs="Arial"/>
          <w:b/>
          <w:lang w:eastAsia="sk-SK"/>
        </w:rPr>
        <w:t>Zlepšenie technického vybavenia odbornej učebne chémie a fyziky v Základnej škole Odborárska, Nové Mesto nad Váhom</w:t>
      </w:r>
      <w:r w:rsidRPr="00E616F6">
        <w:rPr>
          <w:rFonts w:ascii="Arial" w:eastAsia="Times New Roman" w:hAnsi="Arial" w:cs="Arial"/>
          <w:lang w:eastAsia="sk-SK"/>
        </w:rPr>
        <w:t>“</w:t>
      </w:r>
      <w:r w:rsidRPr="00E616F6">
        <w:rPr>
          <w:rFonts w:ascii="Arial" w:eastAsia="Times New Roman" w:hAnsi="Arial" w:cs="Arial"/>
          <w:color w:val="000000"/>
          <w:lang w:eastAsia="sk-SK"/>
        </w:rPr>
        <w:t xml:space="preserve"> realizovaného v rámci výzvy </w:t>
      </w:r>
      <w:r w:rsidRPr="00E616F6">
        <w:rPr>
          <w:rFonts w:ascii="Arial" w:eastAsia="Times New Roman" w:hAnsi="Arial" w:cs="Arial"/>
          <w:lang w:eastAsia="sk-SK"/>
        </w:rPr>
        <w:t>IROP-PO2-SC222-2016-13</w:t>
      </w:r>
      <w:r w:rsidRPr="00E616F6">
        <w:rPr>
          <w:rFonts w:ascii="Arial" w:eastAsia="Times New Roman" w:hAnsi="Arial" w:cs="Arial"/>
          <w:color w:val="000000"/>
          <w:lang w:eastAsia="sk-SK"/>
        </w:rPr>
        <w:t xml:space="preserve">, ktorého ciele sú v súlade s platným územným plánom mesta a platným programom hospodárskeho a sociálneho rozvoja mesta </w:t>
      </w:r>
      <w:r w:rsidR="00E616F6" w:rsidRPr="00E616F6">
        <w:rPr>
          <w:rFonts w:ascii="Arial" w:eastAsia="Times New Roman" w:hAnsi="Arial" w:cs="Arial"/>
          <w:color w:val="000000"/>
          <w:lang w:eastAsia="sk-SK"/>
        </w:rPr>
        <w:t>,</w:t>
      </w:r>
    </w:p>
    <w:p w:rsidR="004600BD" w:rsidRPr="00E616F6" w:rsidRDefault="004600BD" w:rsidP="00E616F6">
      <w:pPr>
        <w:autoSpaceDE w:val="0"/>
        <w:autoSpaceDN w:val="0"/>
        <w:adjustRightInd w:val="0"/>
        <w:spacing w:after="0" w:line="240" w:lineRule="auto"/>
        <w:ind w:left="142" w:hanging="142"/>
        <w:jc w:val="both"/>
        <w:rPr>
          <w:rFonts w:ascii="Arial" w:eastAsia="Times New Roman" w:hAnsi="Arial" w:cs="Arial"/>
          <w:color w:val="000000"/>
          <w:lang w:eastAsia="sk-SK"/>
        </w:rPr>
      </w:pPr>
      <w:r w:rsidRPr="00E616F6">
        <w:rPr>
          <w:rFonts w:ascii="Arial" w:eastAsia="Times New Roman" w:hAnsi="Arial" w:cs="Arial"/>
          <w:color w:val="000000"/>
          <w:lang w:eastAsia="sk-SK"/>
        </w:rPr>
        <w:t>- zabezpečenie realizácie projektu v súlade s podmienkami poskytnutia pomoci</w:t>
      </w:r>
      <w:r w:rsidR="00E616F6">
        <w:rPr>
          <w:rFonts w:ascii="Arial" w:eastAsia="Times New Roman" w:hAnsi="Arial" w:cs="Arial"/>
          <w:color w:val="000000"/>
          <w:lang w:eastAsia="sk-SK"/>
        </w:rPr>
        <w:t>,</w:t>
      </w:r>
      <w:r w:rsidRPr="00E616F6">
        <w:rPr>
          <w:rFonts w:ascii="Arial" w:eastAsia="Times New Roman" w:hAnsi="Arial" w:cs="Arial"/>
          <w:color w:val="000000"/>
          <w:lang w:eastAsia="sk-SK"/>
        </w:rPr>
        <w:t xml:space="preserve"> </w:t>
      </w:r>
    </w:p>
    <w:p w:rsidR="004600BD" w:rsidRPr="00E616F6" w:rsidRDefault="004600BD" w:rsidP="00E616F6">
      <w:pPr>
        <w:autoSpaceDE w:val="0"/>
        <w:autoSpaceDN w:val="0"/>
        <w:adjustRightInd w:val="0"/>
        <w:spacing w:after="0" w:line="240" w:lineRule="auto"/>
        <w:ind w:left="142" w:hanging="142"/>
        <w:jc w:val="both"/>
        <w:rPr>
          <w:rFonts w:ascii="Arial" w:eastAsia="Times New Roman" w:hAnsi="Arial" w:cs="Arial"/>
          <w:color w:val="000000"/>
          <w:lang w:eastAsia="sk-SK"/>
        </w:rPr>
      </w:pPr>
      <w:r w:rsidRPr="00E616F6">
        <w:rPr>
          <w:rFonts w:ascii="Arial" w:eastAsia="Times New Roman" w:hAnsi="Arial" w:cs="Arial"/>
          <w:color w:val="000000"/>
          <w:lang w:eastAsia="sk-SK"/>
        </w:rPr>
        <w:t xml:space="preserve">- zabezpečenie finančných prostriedkov na spolufinancovanie realizovaného projektu vo výške rozdielu celkových oprávnených výdavkov projektu a poskytnutého NFP v súlade s podmienkami poskytnutia pomoci, pričom plánovaná výška celkových oprávnených výdavkov projektu je 21 001 eur, z toho výška NFP 19 950,95 eur a spolufinancovanie je plánované v sume </w:t>
      </w:r>
      <w:r w:rsidRPr="00E616F6">
        <w:rPr>
          <w:rFonts w:ascii="Arial" w:eastAsia="Times New Roman" w:hAnsi="Arial" w:cs="Arial"/>
          <w:b/>
          <w:color w:val="000000"/>
          <w:lang w:eastAsia="sk-SK"/>
        </w:rPr>
        <w:t>1 050,05 eur</w:t>
      </w:r>
      <w:r w:rsidR="00E616F6">
        <w:rPr>
          <w:rFonts w:ascii="Arial" w:eastAsia="Times New Roman" w:hAnsi="Arial" w:cs="Arial"/>
          <w:b/>
          <w:color w:val="000000"/>
          <w:lang w:eastAsia="sk-SK"/>
        </w:rPr>
        <w:t>,</w:t>
      </w:r>
    </w:p>
    <w:p w:rsidR="004600BD" w:rsidRDefault="004600BD" w:rsidP="00E616F6">
      <w:pPr>
        <w:autoSpaceDE w:val="0"/>
        <w:autoSpaceDN w:val="0"/>
        <w:adjustRightInd w:val="0"/>
        <w:spacing w:after="0" w:line="240" w:lineRule="auto"/>
        <w:ind w:left="142" w:hanging="142"/>
        <w:jc w:val="both"/>
        <w:rPr>
          <w:rFonts w:ascii="Arial" w:eastAsia="Times New Roman" w:hAnsi="Arial" w:cs="Arial"/>
          <w:color w:val="000000"/>
          <w:lang w:eastAsia="sk-SK"/>
        </w:rPr>
      </w:pPr>
      <w:r w:rsidRPr="00E616F6">
        <w:rPr>
          <w:rFonts w:ascii="Arial" w:eastAsia="Times New Roman" w:hAnsi="Arial" w:cs="Arial"/>
          <w:color w:val="000000"/>
          <w:lang w:eastAsia="sk-SK"/>
        </w:rPr>
        <w:t xml:space="preserve">- zabezpečenie financovania prípadných neoprávnených výdavkov z rozpočtu mesta </w:t>
      </w:r>
      <w:r w:rsidR="00E616F6">
        <w:rPr>
          <w:rFonts w:ascii="Arial" w:eastAsia="Times New Roman" w:hAnsi="Arial" w:cs="Arial"/>
          <w:color w:val="000000"/>
          <w:lang w:eastAsia="sk-SK"/>
        </w:rPr>
        <w:t>.</w:t>
      </w:r>
    </w:p>
    <w:p w:rsidR="0030035A" w:rsidRPr="00E616F6" w:rsidRDefault="0030035A" w:rsidP="00E616F6">
      <w:pPr>
        <w:autoSpaceDE w:val="0"/>
        <w:autoSpaceDN w:val="0"/>
        <w:adjustRightInd w:val="0"/>
        <w:spacing w:after="0" w:line="240" w:lineRule="auto"/>
        <w:ind w:left="142" w:hanging="142"/>
        <w:jc w:val="both"/>
        <w:rPr>
          <w:rFonts w:ascii="Arial" w:eastAsia="Times New Roman" w:hAnsi="Arial" w:cs="Arial"/>
          <w:color w:val="000000"/>
          <w:lang w:eastAsia="sk-SK"/>
        </w:rPr>
      </w:pPr>
    </w:p>
    <w:p w:rsidR="004600BD" w:rsidRPr="004600BD" w:rsidRDefault="004600BD" w:rsidP="00E616F6">
      <w:pPr>
        <w:widowControl w:val="0"/>
        <w:autoSpaceDE w:val="0"/>
        <w:autoSpaceDN w:val="0"/>
        <w:spacing w:after="0" w:line="240" w:lineRule="auto"/>
        <w:rPr>
          <w:rFonts w:ascii="Times New Roman" w:eastAsia="Times New Roman" w:hAnsi="Times New Roman" w:cs="Times New Roman"/>
          <w:lang w:eastAsia="sk-SK"/>
        </w:rPr>
      </w:pPr>
    </w:p>
    <w:p w:rsidR="00E616F6" w:rsidRPr="00E616F6" w:rsidRDefault="00E616F6" w:rsidP="00E616F6">
      <w:pPr>
        <w:autoSpaceDE w:val="0"/>
        <w:autoSpaceDN w:val="0"/>
        <w:adjustRightInd w:val="0"/>
        <w:spacing w:after="0" w:line="240" w:lineRule="auto"/>
        <w:ind w:left="142" w:firstLine="566"/>
        <w:jc w:val="both"/>
        <w:rPr>
          <w:rFonts w:ascii="Arial" w:eastAsia="Times New Roman" w:hAnsi="Arial" w:cs="Arial"/>
          <w:b/>
          <w:bCs/>
          <w:color w:val="000000"/>
          <w:u w:val="single"/>
          <w:lang w:eastAsia="sk-SK"/>
        </w:rPr>
      </w:pPr>
      <w:r w:rsidRPr="00E616F6">
        <w:rPr>
          <w:rFonts w:ascii="Arial" w:eastAsia="Times New Roman" w:hAnsi="Arial" w:cs="Arial"/>
          <w:b/>
          <w:bCs/>
          <w:color w:val="000000"/>
          <w:u w:val="single"/>
          <w:lang w:eastAsia="sk-SK"/>
        </w:rPr>
        <w:lastRenderedPageBreak/>
        <w:t>uznesením č.21</w:t>
      </w:r>
      <w:r>
        <w:rPr>
          <w:rFonts w:ascii="Arial" w:eastAsia="Times New Roman" w:hAnsi="Arial" w:cs="Arial"/>
          <w:b/>
          <w:bCs/>
          <w:color w:val="000000"/>
          <w:u w:val="single"/>
          <w:lang w:eastAsia="sk-SK"/>
        </w:rPr>
        <w:t>8</w:t>
      </w:r>
      <w:r w:rsidRPr="00E616F6">
        <w:rPr>
          <w:rFonts w:ascii="Arial" w:eastAsia="Times New Roman" w:hAnsi="Arial" w:cs="Arial"/>
          <w:b/>
          <w:bCs/>
          <w:color w:val="000000"/>
          <w:u w:val="single"/>
          <w:lang w:eastAsia="sk-SK"/>
        </w:rPr>
        <w:t>/2017-MsZ</w:t>
      </w:r>
    </w:p>
    <w:p w:rsidR="00E616F6" w:rsidRPr="00E616F6" w:rsidRDefault="00E616F6" w:rsidP="00E616F6">
      <w:pPr>
        <w:autoSpaceDE w:val="0"/>
        <w:autoSpaceDN w:val="0"/>
        <w:adjustRightInd w:val="0"/>
        <w:spacing w:after="0" w:line="240" w:lineRule="auto"/>
        <w:ind w:left="142" w:hanging="142"/>
        <w:jc w:val="both"/>
        <w:rPr>
          <w:rFonts w:ascii="Arial" w:eastAsia="Times New Roman" w:hAnsi="Arial" w:cs="Arial"/>
          <w:b/>
          <w:bCs/>
          <w:color w:val="000000"/>
          <w:u w:val="single"/>
          <w:lang w:eastAsia="sk-SK"/>
        </w:rPr>
      </w:pPr>
    </w:p>
    <w:p w:rsidR="00E616F6" w:rsidRPr="00E616F6" w:rsidRDefault="00E616F6" w:rsidP="00E616F6">
      <w:pPr>
        <w:autoSpaceDE w:val="0"/>
        <w:autoSpaceDN w:val="0"/>
        <w:adjustRightInd w:val="0"/>
        <w:spacing w:after="0" w:line="240" w:lineRule="auto"/>
        <w:ind w:left="142" w:firstLine="566"/>
        <w:jc w:val="both"/>
        <w:rPr>
          <w:rFonts w:ascii="Arial" w:eastAsia="Times New Roman" w:hAnsi="Arial" w:cs="Arial"/>
          <w:bCs/>
          <w:color w:val="000000"/>
          <w:lang w:eastAsia="sk-SK"/>
        </w:rPr>
      </w:pPr>
      <w:r w:rsidRPr="00E616F6">
        <w:rPr>
          <w:rFonts w:ascii="Arial" w:eastAsia="Times New Roman" w:hAnsi="Arial" w:cs="Arial"/>
          <w:bCs/>
          <w:color w:val="000000"/>
          <w:lang w:eastAsia="sk-SK"/>
        </w:rPr>
        <w:t xml:space="preserve">s ch v a ľ u j e   </w:t>
      </w:r>
    </w:p>
    <w:p w:rsidR="00E616F6" w:rsidRPr="00E616F6" w:rsidRDefault="00E616F6" w:rsidP="00E616F6">
      <w:pPr>
        <w:autoSpaceDE w:val="0"/>
        <w:autoSpaceDN w:val="0"/>
        <w:adjustRightInd w:val="0"/>
        <w:spacing w:after="0" w:line="240" w:lineRule="auto"/>
        <w:ind w:left="142" w:hanging="142"/>
        <w:jc w:val="both"/>
        <w:rPr>
          <w:rFonts w:ascii="Arial" w:eastAsia="Times New Roman" w:hAnsi="Arial" w:cs="Arial"/>
          <w:color w:val="000000"/>
          <w:lang w:eastAsia="sk-SK"/>
        </w:rPr>
      </w:pPr>
    </w:p>
    <w:p w:rsidR="004600BD" w:rsidRPr="00E616F6" w:rsidRDefault="004600BD" w:rsidP="00E616F6">
      <w:pPr>
        <w:autoSpaceDE w:val="0"/>
        <w:autoSpaceDN w:val="0"/>
        <w:adjustRightInd w:val="0"/>
        <w:spacing w:after="0" w:line="240" w:lineRule="auto"/>
        <w:ind w:left="142" w:hanging="142"/>
        <w:jc w:val="both"/>
        <w:rPr>
          <w:rFonts w:ascii="Arial" w:eastAsia="Times New Roman" w:hAnsi="Arial" w:cs="Arial"/>
          <w:color w:val="000000"/>
          <w:lang w:eastAsia="sk-SK"/>
        </w:rPr>
      </w:pPr>
      <w:r w:rsidRPr="00E616F6">
        <w:rPr>
          <w:rFonts w:ascii="Arial" w:eastAsia="Times New Roman" w:hAnsi="Arial" w:cs="Arial"/>
          <w:color w:val="000000"/>
          <w:lang w:eastAsia="sk-SK"/>
        </w:rPr>
        <w:t>- predloženie žiadosti o nenávratný finančný príspevok (ďalej len NFP) za účelom realizácie projektu „</w:t>
      </w:r>
      <w:r w:rsidRPr="00E616F6">
        <w:rPr>
          <w:rFonts w:ascii="Arial" w:eastAsia="Times New Roman" w:hAnsi="Arial" w:cs="Arial"/>
          <w:b/>
          <w:lang w:eastAsia="sk-SK"/>
        </w:rPr>
        <w:t>Zlepšenie technického vybavenia  počítačovej učebne v Základnej škole, Ulica kpt. Nálepku, Nové Mesto nad Váhom</w:t>
      </w:r>
      <w:r w:rsidRPr="00E616F6">
        <w:rPr>
          <w:rFonts w:ascii="Arial" w:eastAsia="Times New Roman" w:hAnsi="Arial" w:cs="Arial"/>
          <w:lang w:eastAsia="sk-SK"/>
        </w:rPr>
        <w:t>“</w:t>
      </w:r>
      <w:r w:rsidRPr="00E616F6">
        <w:rPr>
          <w:rFonts w:ascii="Arial" w:eastAsia="Times New Roman" w:hAnsi="Arial" w:cs="Arial"/>
          <w:color w:val="000000"/>
          <w:lang w:eastAsia="sk-SK"/>
        </w:rPr>
        <w:t xml:space="preserve"> realizovaného v rámci výzvy </w:t>
      </w:r>
      <w:r w:rsidRPr="00E616F6">
        <w:rPr>
          <w:rFonts w:ascii="Arial" w:eastAsia="Times New Roman" w:hAnsi="Arial" w:cs="Arial"/>
          <w:lang w:eastAsia="sk-SK"/>
        </w:rPr>
        <w:t>IROP-PO2-SC222-2016-13</w:t>
      </w:r>
      <w:r w:rsidRPr="00E616F6">
        <w:rPr>
          <w:rFonts w:ascii="Arial" w:eastAsia="Times New Roman" w:hAnsi="Arial" w:cs="Arial"/>
          <w:color w:val="000000"/>
          <w:lang w:eastAsia="sk-SK"/>
        </w:rPr>
        <w:t>, ktorého ciele sú v súlade s platným územným plánom mesta a platným programom hospodárskeho a sociálneho rozvoja mesta</w:t>
      </w:r>
      <w:r w:rsidR="00E616F6">
        <w:rPr>
          <w:rFonts w:ascii="Arial" w:eastAsia="Times New Roman" w:hAnsi="Arial" w:cs="Arial"/>
          <w:color w:val="000000"/>
          <w:lang w:eastAsia="sk-SK"/>
        </w:rPr>
        <w:t>,</w:t>
      </w:r>
      <w:r w:rsidRPr="00E616F6">
        <w:rPr>
          <w:rFonts w:ascii="Arial" w:eastAsia="Times New Roman" w:hAnsi="Arial" w:cs="Arial"/>
          <w:color w:val="000000"/>
          <w:lang w:eastAsia="sk-SK"/>
        </w:rPr>
        <w:t xml:space="preserve"> </w:t>
      </w:r>
    </w:p>
    <w:p w:rsidR="004600BD" w:rsidRPr="00E616F6" w:rsidRDefault="004600BD" w:rsidP="00E616F6">
      <w:pPr>
        <w:autoSpaceDE w:val="0"/>
        <w:autoSpaceDN w:val="0"/>
        <w:adjustRightInd w:val="0"/>
        <w:spacing w:after="0" w:line="240" w:lineRule="auto"/>
        <w:ind w:left="142" w:hanging="142"/>
        <w:jc w:val="both"/>
        <w:rPr>
          <w:rFonts w:ascii="Arial" w:eastAsia="Times New Roman" w:hAnsi="Arial" w:cs="Arial"/>
          <w:color w:val="000000"/>
          <w:lang w:eastAsia="sk-SK"/>
        </w:rPr>
      </w:pPr>
      <w:r w:rsidRPr="00E616F6">
        <w:rPr>
          <w:rFonts w:ascii="Arial" w:eastAsia="Times New Roman" w:hAnsi="Arial" w:cs="Arial"/>
          <w:color w:val="000000"/>
          <w:lang w:eastAsia="sk-SK"/>
        </w:rPr>
        <w:t xml:space="preserve">- zabezpečenie realizácie projektu v súlade s podmienkami poskytnutia pomoci </w:t>
      </w:r>
      <w:r w:rsidR="00E616F6">
        <w:rPr>
          <w:rFonts w:ascii="Arial" w:eastAsia="Times New Roman" w:hAnsi="Arial" w:cs="Arial"/>
          <w:color w:val="000000"/>
          <w:lang w:eastAsia="sk-SK"/>
        </w:rPr>
        <w:t>,</w:t>
      </w:r>
    </w:p>
    <w:p w:rsidR="004600BD" w:rsidRPr="00E616F6" w:rsidRDefault="004600BD" w:rsidP="00E616F6">
      <w:pPr>
        <w:autoSpaceDE w:val="0"/>
        <w:autoSpaceDN w:val="0"/>
        <w:adjustRightInd w:val="0"/>
        <w:spacing w:after="0" w:line="240" w:lineRule="auto"/>
        <w:ind w:left="142" w:hanging="142"/>
        <w:jc w:val="both"/>
        <w:rPr>
          <w:rFonts w:ascii="Arial" w:eastAsia="Times New Roman" w:hAnsi="Arial" w:cs="Arial"/>
          <w:color w:val="000000"/>
          <w:lang w:eastAsia="sk-SK"/>
        </w:rPr>
      </w:pPr>
      <w:r w:rsidRPr="00E616F6">
        <w:rPr>
          <w:rFonts w:ascii="Arial" w:eastAsia="Times New Roman" w:hAnsi="Arial" w:cs="Arial"/>
          <w:color w:val="000000"/>
          <w:lang w:eastAsia="sk-SK"/>
        </w:rPr>
        <w:t xml:space="preserve">- zabezpečenie finančných prostriedkov na spolufinancovanie realizovaného projektu vo výške rozdielu celkových oprávnených výdavkov projektu a poskytnutého NFP v súlade s podmienkami poskytnutia pomoci, pričom plánovaná výška celkových oprávnených výdavkov projektu je 21 160 eur, z toho výška NFP 20 102,- eur a spolufinancovanie je plánované v sume </w:t>
      </w:r>
      <w:r w:rsidRPr="00E616F6">
        <w:rPr>
          <w:rFonts w:ascii="Arial" w:eastAsia="Times New Roman" w:hAnsi="Arial" w:cs="Arial"/>
          <w:b/>
          <w:color w:val="000000"/>
          <w:lang w:eastAsia="sk-SK"/>
        </w:rPr>
        <w:t>1 058,- eur</w:t>
      </w:r>
      <w:r w:rsidR="00E616F6">
        <w:rPr>
          <w:rFonts w:ascii="Arial" w:eastAsia="Times New Roman" w:hAnsi="Arial" w:cs="Arial"/>
          <w:b/>
          <w:color w:val="000000"/>
          <w:lang w:eastAsia="sk-SK"/>
        </w:rPr>
        <w:t>,</w:t>
      </w:r>
    </w:p>
    <w:p w:rsidR="004600BD" w:rsidRPr="00E616F6" w:rsidRDefault="004600BD" w:rsidP="00E616F6">
      <w:pPr>
        <w:spacing w:after="0" w:line="240" w:lineRule="auto"/>
        <w:jc w:val="both"/>
        <w:rPr>
          <w:rFonts w:ascii="Arial" w:eastAsia="Times New Roman" w:hAnsi="Arial" w:cs="Arial"/>
          <w:lang w:eastAsia="sk-SK"/>
        </w:rPr>
      </w:pPr>
      <w:r w:rsidRPr="00E616F6">
        <w:rPr>
          <w:rFonts w:ascii="Arial" w:eastAsia="Times New Roman" w:hAnsi="Arial" w:cs="Arial"/>
          <w:color w:val="000000"/>
          <w:lang w:eastAsia="sk-SK"/>
        </w:rPr>
        <w:t>- zabezpečenie financovania prípadných neoprávnených výdavkov z rozpočtu mesta</w:t>
      </w:r>
      <w:r w:rsidR="00E616F6">
        <w:rPr>
          <w:rFonts w:ascii="Arial" w:eastAsia="Times New Roman" w:hAnsi="Arial" w:cs="Arial"/>
          <w:color w:val="000000"/>
          <w:lang w:eastAsia="sk-SK"/>
        </w:rPr>
        <w:t>.</w:t>
      </w:r>
    </w:p>
    <w:p w:rsidR="00F87B11" w:rsidRPr="00F87B11" w:rsidRDefault="00F87B11" w:rsidP="00F87B11">
      <w:pPr>
        <w:jc w:val="both"/>
        <w:rPr>
          <w:rFonts w:ascii="Arial" w:eastAsia="Calibri" w:hAnsi="Arial" w:cs="Arial"/>
        </w:rPr>
      </w:pPr>
    </w:p>
    <w:p w:rsidR="00925A64" w:rsidRPr="00925A64" w:rsidRDefault="00925A64" w:rsidP="00925A64">
      <w:pPr>
        <w:spacing w:after="0" w:line="240" w:lineRule="auto"/>
        <w:ind w:firstLine="708"/>
        <w:jc w:val="both"/>
        <w:rPr>
          <w:rFonts w:ascii="Arial" w:eastAsia="Calibri" w:hAnsi="Arial" w:cs="Arial"/>
          <w:b/>
          <w:bCs/>
          <w:u w:val="single"/>
          <w:lang w:eastAsia="sk-SK"/>
        </w:rPr>
      </w:pPr>
      <w:r w:rsidRPr="00925A64">
        <w:rPr>
          <w:rFonts w:ascii="Arial" w:eastAsia="Calibri" w:hAnsi="Arial" w:cs="Arial"/>
          <w:b/>
          <w:bCs/>
          <w:u w:val="single"/>
          <w:lang w:eastAsia="sk-SK"/>
        </w:rPr>
        <w:t>uznesením č.2</w:t>
      </w:r>
      <w:r w:rsidR="00E616F6">
        <w:rPr>
          <w:rFonts w:ascii="Arial" w:eastAsia="Calibri" w:hAnsi="Arial" w:cs="Arial"/>
          <w:b/>
          <w:bCs/>
          <w:u w:val="single"/>
          <w:lang w:eastAsia="sk-SK"/>
        </w:rPr>
        <w:t>19</w:t>
      </w:r>
      <w:r w:rsidRPr="00925A64">
        <w:rPr>
          <w:rFonts w:ascii="Arial" w:eastAsia="Calibri" w:hAnsi="Arial" w:cs="Arial"/>
          <w:b/>
          <w:bCs/>
          <w:u w:val="single"/>
          <w:lang w:eastAsia="sk-SK"/>
        </w:rPr>
        <w:t>/2017-MsZ</w:t>
      </w:r>
    </w:p>
    <w:p w:rsidR="00925A64" w:rsidRPr="00925A64" w:rsidRDefault="00925A64" w:rsidP="00925A64">
      <w:pPr>
        <w:spacing w:after="0" w:line="240" w:lineRule="auto"/>
        <w:rPr>
          <w:rFonts w:ascii="Arial" w:eastAsia="Calibri" w:hAnsi="Arial" w:cs="Arial"/>
          <w:bCs/>
        </w:rPr>
      </w:pPr>
      <w:r w:rsidRPr="00925A64">
        <w:rPr>
          <w:rFonts w:ascii="Arial" w:eastAsia="Calibri" w:hAnsi="Arial" w:cs="Arial"/>
          <w:bCs/>
        </w:rPr>
        <w:t xml:space="preserve"> </w:t>
      </w:r>
    </w:p>
    <w:p w:rsidR="00925A64" w:rsidRPr="00925A64" w:rsidRDefault="00925A64" w:rsidP="00925A64">
      <w:pPr>
        <w:numPr>
          <w:ilvl w:val="0"/>
          <w:numId w:val="9"/>
        </w:numPr>
        <w:spacing w:after="0" w:line="240" w:lineRule="auto"/>
        <w:rPr>
          <w:rFonts w:ascii="Arial" w:eastAsia="Calibri" w:hAnsi="Arial" w:cs="Arial"/>
          <w:bCs/>
        </w:rPr>
      </w:pPr>
      <w:r w:rsidRPr="00925A64">
        <w:rPr>
          <w:rFonts w:ascii="Arial" w:eastAsia="Calibri" w:hAnsi="Arial" w:cs="Arial"/>
          <w:bCs/>
        </w:rPr>
        <w:t>s c h v a ľ u j e</w:t>
      </w:r>
    </w:p>
    <w:p w:rsidR="00925A64" w:rsidRPr="00925A64" w:rsidRDefault="00925A64" w:rsidP="00925A64">
      <w:pPr>
        <w:spacing w:after="0" w:line="240" w:lineRule="auto"/>
        <w:rPr>
          <w:rFonts w:ascii="Arial" w:eastAsia="Calibri" w:hAnsi="Arial" w:cs="Arial"/>
          <w:bCs/>
        </w:rPr>
      </w:pPr>
    </w:p>
    <w:p w:rsidR="00925A64" w:rsidRPr="00925A64" w:rsidRDefault="00925A64" w:rsidP="00925A64">
      <w:pPr>
        <w:spacing w:after="0" w:line="240" w:lineRule="auto"/>
        <w:ind w:firstLine="708"/>
        <w:jc w:val="both"/>
        <w:rPr>
          <w:rFonts w:ascii="Arial" w:eastAsia="Calibri" w:hAnsi="Arial" w:cs="Arial"/>
          <w:bCs/>
        </w:rPr>
      </w:pPr>
      <w:r w:rsidRPr="00925A64">
        <w:rPr>
          <w:rFonts w:ascii="Arial" w:eastAsia="Calibri" w:hAnsi="Arial" w:cs="Arial"/>
          <w:bCs/>
        </w:rPr>
        <w:t xml:space="preserve">Všeobecne záväzné nariadenie mesta Nové Mesto nad Váhom č. </w:t>
      </w:r>
      <w:r>
        <w:rPr>
          <w:rFonts w:ascii="Arial" w:eastAsia="Calibri" w:hAnsi="Arial" w:cs="Arial"/>
          <w:bCs/>
        </w:rPr>
        <w:t>7</w:t>
      </w:r>
      <w:r w:rsidRPr="00925A64">
        <w:rPr>
          <w:rFonts w:ascii="Arial" w:eastAsia="Calibri" w:hAnsi="Arial" w:cs="Arial"/>
          <w:bCs/>
        </w:rPr>
        <w:t>/2017, ktorým sa ruší Všeobecne záväzné nariadenie mesta Nové Mesto nad Váhom č.2/199</w:t>
      </w:r>
      <w:r>
        <w:rPr>
          <w:rFonts w:ascii="Arial" w:eastAsia="Calibri" w:hAnsi="Arial" w:cs="Arial"/>
          <w:bCs/>
        </w:rPr>
        <w:t>8-VZN</w:t>
      </w:r>
      <w:r w:rsidRPr="00925A64">
        <w:rPr>
          <w:rFonts w:ascii="Arial" w:eastAsia="Calibri" w:hAnsi="Arial" w:cs="Arial"/>
          <w:bCs/>
        </w:rPr>
        <w:t xml:space="preserve"> – </w:t>
      </w:r>
      <w:r w:rsidR="00E616F6">
        <w:rPr>
          <w:rFonts w:ascii="Arial" w:eastAsia="Calibri" w:hAnsi="Arial" w:cs="Arial"/>
          <w:bCs/>
        </w:rPr>
        <w:t>Ustanovenie zoznamu zoznam skutočností tvoriacich predmet služobného tajomstva,</w:t>
      </w:r>
    </w:p>
    <w:p w:rsidR="00925A64" w:rsidRPr="00925A64" w:rsidRDefault="00925A64" w:rsidP="00925A64">
      <w:pPr>
        <w:spacing w:after="0" w:line="240" w:lineRule="auto"/>
        <w:rPr>
          <w:rFonts w:ascii="Arial" w:eastAsia="Calibri" w:hAnsi="Arial" w:cs="Arial"/>
          <w:bCs/>
        </w:rPr>
      </w:pPr>
    </w:p>
    <w:p w:rsidR="00925A64" w:rsidRPr="00925A64" w:rsidRDefault="00925A64" w:rsidP="00925A64">
      <w:pPr>
        <w:numPr>
          <w:ilvl w:val="0"/>
          <w:numId w:val="9"/>
        </w:numPr>
        <w:spacing w:after="0" w:line="240" w:lineRule="auto"/>
        <w:rPr>
          <w:rFonts w:ascii="Arial" w:eastAsia="Calibri" w:hAnsi="Arial" w:cs="Arial"/>
          <w:bCs/>
        </w:rPr>
      </w:pPr>
      <w:r w:rsidRPr="00925A64">
        <w:rPr>
          <w:rFonts w:ascii="Arial" w:eastAsia="Calibri" w:hAnsi="Arial" w:cs="Arial"/>
          <w:bCs/>
        </w:rPr>
        <w:t xml:space="preserve"> u k l a d á</w:t>
      </w:r>
    </w:p>
    <w:p w:rsidR="00925A64" w:rsidRPr="00925A64" w:rsidRDefault="00925A64" w:rsidP="00925A64">
      <w:pPr>
        <w:spacing w:after="0" w:line="240" w:lineRule="auto"/>
        <w:rPr>
          <w:rFonts w:ascii="Arial" w:eastAsia="Calibri" w:hAnsi="Arial" w:cs="Arial"/>
          <w:bCs/>
        </w:rPr>
      </w:pPr>
    </w:p>
    <w:p w:rsidR="00925A64" w:rsidRPr="00925A64" w:rsidRDefault="00925A64" w:rsidP="00925A64">
      <w:pPr>
        <w:spacing w:after="0" w:line="240" w:lineRule="auto"/>
        <w:rPr>
          <w:rFonts w:ascii="Arial" w:eastAsia="Calibri" w:hAnsi="Arial" w:cs="Arial"/>
          <w:bCs/>
        </w:rPr>
      </w:pPr>
      <w:r w:rsidRPr="00925A64">
        <w:rPr>
          <w:rFonts w:ascii="Arial" w:eastAsia="Calibri" w:hAnsi="Arial" w:cs="Arial"/>
          <w:bCs/>
        </w:rPr>
        <w:t xml:space="preserve">           zabezpečiť vyhlásenie nariadenia jeho vyvesením na úradnej tabuli mesta najmenej</w:t>
      </w:r>
    </w:p>
    <w:p w:rsidR="00925A64" w:rsidRPr="00925A64" w:rsidRDefault="00925A64" w:rsidP="00925A64">
      <w:pPr>
        <w:spacing w:after="0" w:line="240" w:lineRule="auto"/>
        <w:rPr>
          <w:rFonts w:ascii="Arial" w:eastAsia="Calibri" w:hAnsi="Arial" w:cs="Arial"/>
          <w:bCs/>
        </w:rPr>
      </w:pPr>
      <w:r w:rsidRPr="00925A64">
        <w:rPr>
          <w:rFonts w:ascii="Arial" w:eastAsia="Calibri" w:hAnsi="Arial" w:cs="Arial"/>
          <w:bCs/>
        </w:rPr>
        <w:t>na dobu 15 dní.</w:t>
      </w:r>
    </w:p>
    <w:p w:rsidR="00925A64" w:rsidRPr="00925A64" w:rsidRDefault="00925A64" w:rsidP="00925A64">
      <w:pPr>
        <w:spacing w:after="0" w:line="240" w:lineRule="auto"/>
        <w:jc w:val="right"/>
        <w:rPr>
          <w:rFonts w:ascii="Arial" w:eastAsia="Calibri" w:hAnsi="Arial" w:cs="Arial"/>
          <w:b/>
          <w:bCs/>
          <w:lang w:eastAsia="sk-SK"/>
        </w:rPr>
      </w:pPr>
      <w:r w:rsidRPr="00925A64">
        <w:rPr>
          <w:rFonts w:ascii="Arial" w:eastAsia="Calibri" w:hAnsi="Arial" w:cs="Arial"/>
          <w:b/>
          <w:bCs/>
          <w:lang w:eastAsia="sk-SK"/>
        </w:rPr>
        <w:t xml:space="preserve">Termín: podľa textu uznesenia </w:t>
      </w:r>
    </w:p>
    <w:p w:rsidR="00925A64" w:rsidRPr="00925A64" w:rsidRDefault="00925A64" w:rsidP="00925A64">
      <w:pPr>
        <w:spacing w:after="0" w:line="240" w:lineRule="auto"/>
        <w:jc w:val="right"/>
        <w:rPr>
          <w:rFonts w:ascii="Arial" w:eastAsia="Calibri" w:hAnsi="Arial" w:cs="Arial"/>
          <w:b/>
          <w:bCs/>
          <w:lang w:eastAsia="sk-SK"/>
        </w:rPr>
      </w:pPr>
      <w:r w:rsidRPr="00925A64">
        <w:rPr>
          <w:rFonts w:ascii="Arial" w:eastAsia="Calibri" w:hAnsi="Arial" w:cs="Arial"/>
          <w:b/>
          <w:bCs/>
          <w:lang w:eastAsia="sk-SK"/>
        </w:rPr>
        <w:t>Zodpovedný: prednosta MsÚ</w:t>
      </w:r>
    </w:p>
    <w:p w:rsidR="00F87B11" w:rsidRPr="00F87B11" w:rsidRDefault="00F87B11" w:rsidP="00C525C5">
      <w:pPr>
        <w:spacing w:after="0" w:line="240" w:lineRule="auto"/>
        <w:jc w:val="both"/>
        <w:rPr>
          <w:rFonts w:ascii="Arial" w:eastAsia="Calibri" w:hAnsi="Arial" w:cs="Arial"/>
        </w:rPr>
      </w:pPr>
    </w:p>
    <w:p w:rsidR="00F87B11" w:rsidRPr="00F87B11" w:rsidRDefault="00F87B11" w:rsidP="00C525C5">
      <w:pPr>
        <w:spacing w:after="0" w:line="240" w:lineRule="auto"/>
        <w:jc w:val="both"/>
        <w:rPr>
          <w:rFonts w:ascii="Arial" w:eastAsia="Calibri" w:hAnsi="Arial" w:cs="Arial"/>
          <w:b/>
        </w:rPr>
      </w:pPr>
    </w:p>
    <w:p w:rsidR="00F87B11" w:rsidRPr="00C525C5" w:rsidRDefault="00C525C5" w:rsidP="00C525C5">
      <w:pPr>
        <w:spacing w:after="0" w:line="240" w:lineRule="auto"/>
        <w:ind w:firstLine="708"/>
        <w:jc w:val="both"/>
        <w:rPr>
          <w:rFonts w:ascii="Arial" w:eastAsia="Times New Roman" w:hAnsi="Arial" w:cs="Arial"/>
          <w:b/>
          <w:bCs/>
          <w:u w:val="single"/>
          <w:lang w:eastAsia="sk-SK"/>
        </w:rPr>
      </w:pPr>
      <w:r w:rsidRPr="00C525C5">
        <w:rPr>
          <w:rFonts w:ascii="Arial" w:eastAsia="Times New Roman" w:hAnsi="Arial" w:cs="Arial"/>
          <w:b/>
          <w:bCs/>
          <w:u w:val="single"/>
          <w:lang w:eastAsia="sk-SK"/>
        </w:rPr>
        <w:t>uznesením č.</w:t>
      </w:r>
      <w:r w:rsidR="00E616F6">
        <w:rPr>
          <w:rFonts w:ascii="Arial" w:eastAsia="Times New Roman" w:hAnsi="Arial" w:cs="Arial"/>
          <w:b/>
          <w:bCs/>
          <w:u w:val="single"/>
          <w:lang w:eastAsia="sk-SK"/>
        </w:rPr>
        <w:t>220</w:t>
      </w:r>
      <w:r w:rsidRPr="00C525C5">
        <w:rPr>
          <w:rFonts w:ascii="Arial" w:eastAsia="Times New Roman" w:hAnsi="Arial" w:cs="Arial"/>
          <w:b/>
          <w:bCs/>
          <w:u w:val="single"/>
          <w:lang w:eastAsia="sk-SK"/>
        </w:rPr>
        <w:t>/2017-MsZ</w:t>
      </w:r>
    </w:p>
    <w:p w:rsidR="00F87B11" w:rsidRPr="00F87B11" w:rsidRDefault="00F87B11" w:rsidP="00C525C5">
      <w:pPr>
        <w:spacing w:after="0" w:line="240" w:lineRule="auto"/>
        <w:ind w:firstLine="708"/>
        <w:jc w:val="both"/>
        <w:rPr>
          <w:rFonts w:ascii="Arial" w:eastAsia="Times New Roman" w:hAnsi="Arial" w:cs="Arial"/>
          <w:bCs/>
          <w:lang w:eastAsia="sk-SK"/>
        </w:rPr>
      </w:pPr>
    </w:p>
    <w:p w:rsidR="00C525C5" w:rsidRPr="00C525C5" w:rsidRDefault="00C525C5" w:rsidP="00C525C5">
      <w:pPr>
        <w:pStyle w:val="Odsekzoznamu"/>
        <w:numPr>
          <w:ilvl w:val="0"/>
          <w:numId w:val="8"/>
        </w:numPr>
        <w:spacing w:after="0" w:line="240" w:lineRule="auto"/>
        <w:jc w:val="both"/>
        <w:rPr>
          <w:rFonts w:ascii="Arial" w:eastAsia="Times New Roman" w:hAnsi="Arial" w:cs="Arial"/>
          <w:lang w:eastAsia="cs-CZ"/>
        </w:rPr>
      </w:pPr>
      <w:r>
        <w:rPr>
          <w:rFonts w:ascii="Arial" w:eastAsia="Times New Roman" w:hAnsi="Arial" w:cs="Arial"/>
          <w:lang w:eastAsia="cs-CZ"/>
        </w:rPr>
        <w:t>s </w:t>
      </w:r>
      <w:r w:rsidRPr="00C525C5">
        <w:rPr>
          <w:rFonts w:ascii="Arial" w:eastAsia="Times New Roman" w:hAnsi="Arial" w:cs="Arial"/>
          <w:lang w:eastAsia="cs-CZ"/>
        </w:rPr>
        <w:t>ch</w:t>
      </w:r>
      <w:r>
        <w:rPr>
          <w:rFonts w:ascii="Arial" w:eastAsia="Times New Roman" w:hAnsi="Arial" w:cs="Arial"/>
          <w:lang w:eastAsia="cs-CZ"/>
        </w:rPr>
        <w:t xml:space="preserve"> </w:t>
      </w:r>
      <w:r w:rsidRPr="00C525C5">
        <w:rPr>
          <w:rFonts w:ascii="Arial" w:eastAsia="Times New Roman" w:hAnsi="Arial" w:cs="Arial"/>
          <w:lang w:eastAsia="cs-CZ"/>
        </w:rPr>
        <w:t>v</w:t>
      </w:r>
      <w:r>
        <w:rPr>
          <w:rFonts w:ascii="Arial" w:eastAsia="Times New Roman" w:hAnsi="Arial" w:cs="Arial"/>
          <w:lang w:eastAsia="cs-CZ"/>
        </w:rPr>
        <w:t> </w:t>
      </w:r>
      <w:r w:rsidRPr="00C525C5">
        <w:rPr>
          <w:rFonts w:ascii="Arial" w:eastAsia="Times New Roman" w:hAnsi="Arial" w:cs="Arial"/>
          <w:lang w:eastAsia="cs-CZ"/>
        </w:rPr>
        <w:t>a</w:t>
      </w:r>
      <w:r>
        <w:rPr>
          <w:rFonts w:ascii="Arial" w:eastAsia="Times New Roman" w:hAnsi="Arial" w:cs="Arial"/>
          <w:lang w:eastAsia="cs-CZ"/>
        </w:rPr>
        <w:t> </w:t>
      </w:r>
      <w:r w:rsidRPr="00C525C5">
        <w:rPr>
          <w:rFonts w:ascii="Arial" w:eastAsia="Times New Roman" w:hAnsi="Arial" w:cs="Arial"/>
          <w:lang w:eastAsia="cs-CZ"/>
        </w:rPr>
        <w:t>ľ</w:t>
      </w:r>
      <w:r>
        <w:rPr>
          <w:rFonts w:ascii="Arial" w:eastAsia="Times New Roman" w:hAnsi="Arial" w:cs="Arial"/>
          <w:lang w:eastAsia="cs-CZ"/>
        </w:rPr>
        <w:t xml:space="preserve"> </w:t>
      </w:r>
      <w:r w:rsidRPr="00C525C5">
        <w:rPr>
          <w:rFonts w:ascii="Arial" w:eastAsia="Times New Roman" w:hAnsi="Arial" w:cs="Arial"/>
          <w:lang w:eastAsia="cs-CZ"/>
        </w:rPr>
        <w:t>u</w:t>
      </w:r>
      <w:r>
        <w:rPr>
          <w:rFonts w:ascii="Arial" w:eastAsia="Times New Roman" w:hAnsi="Arial" w:cs="Arial"/>
          <w:lang w:eastAsia="cs-CZ"/>
        </w:rPr>
        <w:t> </w:t>
      </w:r>
      <w:r w:rsidRPr="00C525C5">
        <w:rPr>
          <w:rFonts w:ascii="Arial" w:eastAsia="Times New Roman" w:hAnsi="Arial" w:cs="Arial"/>
          <w:lang w:eastAsia="cs-CZ"/>
        </w:rPr>
        <w:t>j</w:t>
      </w:r>
      <w:r>
        <w:rPr>
          <w:rFonts w:ascii="Arial" w:eastAsia="Times New Roman" w:hAnsi="Arial" w:cs="Arial"/>
          <w:lang w:eastAsia="cs-CZ"/>
        </w:rPr>
        <w:t xml:space="preserve"> </w:t>
      </w:r>
      <w:r w:rsidRPr="00C525C5">
        <w:rPr>
          <w:rFonts w:ascii="Arial" w:eastAsia="Times New Roman" w:hAnsi="Arial" w:cs="Arial"/>
          <w:lang w:eastAsia="cs-CZ"/>
        </w:rPr>
        <w:t xml:space="preserve">e </w:t>
      </w:r>
    </w:p>
    <w:p w:rsidR="00C525C5" w:rsidRDefault="00C525C5" w:rsidP="00C525C5">
      <w:pPr>
        <w:spacing w:after="0" w:line="240" w:lineRule="auto"/>
        <w:jc w:val="both"/>
        <w:rPr>
          <w:rFonts w:ascii="Arial" w:eastAsia="Times New Roman" w:hAnsi="Arial" w:cs="Arial"/>
          <w:lang w:eastAsia="cs-CZ"/>
        </w:rPr>
      </w:pPr>
    </w:p>
    <w:p w:rsidR="00C525C5" w:rsidRPr="00C525C5" w:rsidRDefault="00C525C5" w:rsidP="00C525C5">
      <w:pPr>
        <w:spacing w:after="0" w:line="240" w:lineRule="auto"/>
        <w:ind w:firstLine="708"/>
        <w:jc w:val="both"/>
        <w:rPr>
          <w:rFonts w:ascii="Arial" w:eastAsia="Times New Roman" w:hAnsi="Arial" w:cs="Arial"/>
          <w:bCs/>
          <w:lang w:eastAsia="cs-CZ"/>
        </w:rPr>
      </w:pPr>
      <w:r>
        <w:rPr>
          <w:rFonts w:ascii="Arial" w:eastAsia="Times New Roman" w:hAnsi="Arial" w:cs="Arial"/>
          <w:lang w:eastAsia="cs-CZ"/>
        </w:rPr>
        <w:t>V</w:t>
      </w:r>
      <w:r w:rsidRPr="00C525C5">
        <w:rPr>
          <w:rFonts w:ascii="Arial" w:eastAsia="Times New Roman" w:hAnsi="Arial" w:cs="Arial"/>
          <w:lang w:eastAsia="cs-CZ"/>
        </w:rPr>
        <w:t xml:space="preserve">šeobecne záväzné nariadenie mesta č. 8/ 2017–VZN </w:t>
      </w:r>
      <w:r w:rsidRPr="00C525C5">
        <w:rPr>
          <w:rFonts w:ascii="Arial" w:eastAsia="Times New Roman" w:hAnsi="Arial" w:cs="Arial"/>
          <w:bCs/>
          <w:lang w:eastAsia="cs-CZ"/>
        </w:rPr>
        <w:t xml:space="preserve">o zrušení </w:t>
      </w:r>
      <w:proofErr w:type="spellStart"/>
      <w:r w:rsidRPr="00C525C5">
        <w:rPr>
          <w:rFonts w:ascii="Arial" w:eastAsia="Times New Roman" w:hAnsi="Arial" w:cs="Arial"/>
          <w:bCs/>
          <w:lang w:eastAsia="cs-CZ"/>
        </w:rPr>
        <w:t>elokovaného</w:t>
      </w:r>
      <w:proofErr w:type="spellEnd"/>
      <w:r w:rsidRPr="00C525C5">
        <w:rPr>
          <w:rFonts w:ascii="Arial" w:eastAsia="Times New Roman" w:hAnsi="Arial" w:cs="Arial"/>
          <w:bCs/>
          <w:lang w:eastAsia="cs-CZ"/>
        </w:rPr>
        <w:t xml:space="preserve"> pracoviska Materskej školy, Poľovnícka ul. 2039/12, Nové Mesto nad Váhom so sídlom v Novom Meste nad Váhom, Odborárska ulica č. 1374/10 a Základnej školy, Odborárska ul. č. 1374, Nové Mesto nad Váhom vrátane jej súčastí a o zriadení Základnej školy s materskou školou, Odborárska ul</w:t>
      </w:r>
      <w:r>
        <w:rPr>
          <w:rFonts w:ascii="Arial" w:eastAsia="Times New Roman" w:hAnsi="Arial" w:cs="Arial"/>
          <w:bCs/>
          <w:lang w:eastAsia="cs-CZ"/>
        </w:rPr>
        <w:t>. č. 1374, Nové Mesto nad Váhom,</w:t>
      </w:r>
    </w:p>
    <w:p w:rsidR="00C525C5" w:rsidRPr="00C525C5" w:rsidRDefault="00C525C5" w:rsidP="00C525C5">
      <w:pPr>
        <w:spacing w:after="0" w:line="240" w:lineRule="auto"/>
        <w:ind w:left="300" w:hanging="300"/>
        <w:jc w:val="both"/>
        <w:rPr>
          <w:rFonts w:ascii="Arial" w:eastAsia="Calibri" w:hAnsi="Arial" w:cs="Arial"/>
          <w:lang w:bidi="en-US"/>
        </w:rPr>
      </w:pPr>
    </w:p>
    <w:p w:rsidR="00C525C5" w:rsidRPr="00C525C5" w:rsidRDefault="00C525C5" w:rsidP="00C525C5">
      <w:pPr>
        <w:pStyle w:val="Odsekzoznamu"/>
        <w:numPr>
          <w:ilvl w:val="0"/>
          <w:numId w:val="8"/>
        </w:numPr>
        <w:spacing w:after="0" w:line="240" w:lineRule="auto"/>
        <w:jc w:val="both"/>
        <w:rPr>
          <w:rFonts w:ascii="Arial" w:eastAsia="Calibri" w:hAnsi="Arial" w:cs="Arial"/>
          <w:lang w:bidi="en-US"/>
        </w:rPr>
      </w:pPr>
      <w:r w:rsidRPr="00C525C5">
        <w:rPr>
          <w:rFonts w:ascii="Arial" w:eastAsia="Calibri" w:hAnsi="Arial" w:cs="Arial"/>
          <w:lang w:bidi="en-US"/>
        </w:rPr>
        <w:t>u k l a d á :</w:t>
      </w:r>
    </w:p>
    <w:p w:rsidR="00C525C5" w:rsidRPr="00C525C5" w:rsidRDefault="00C525C5" w:rsidP="00C525C5">
      <w:pPr>
        <w:pStyle w:val="Odsekzoznamu"/>
        <w:spacing w:after="0" w:line="240" w:lineRule="auto"/>
        <w:ind w:left="1068"/>
        <w:jc w:val="both"/>
        <w:rPr>
          <w:rFonts w:ascii="Arial" w:eastAsia="Calibri" w:hAnsi="Arial" w:cs="Arial"/>
          <w:lang w:bidi="en-US"/>
        </w:rPr>
      </w:pPr>
    </w:p>
    <w:p w:rsidR="00C525C5" w:rsidRPr="00C525C5" w:rsidRDefault="00C525C5" w:rsidP="00C525C5">
      <w:pPr>
        <w:numPr>
          <w:ilvl w:val="0"/>
          <w:numId w:val="7"/>
        </w:numPr>
        <w:tabs>
          <w:tab w:val="left" w:pos="426"/>
          <w:tab w:val="left" w:pos="567"/>
        </w:tabs>
        <w:spacing w:after="0" w:line="240" w:lineRule="auto"/>
        <w:ind w:left="426" w:hanging="284"/>
        <w:jc w:val="both"/>
        <w:rPr>
          <w:rFonts w:ascii="Arial" w:eastAsia="Calibri" w:hAnsi="Arial" w:cs="Arial"/>
          <w:lang w:bidi="en-US"/>
        </w:rPr>
      </w:pPr>
      <w:r w:rsidRPr="00C525C5">
        <w:rPr>
          <w:rFonts w:ascii="Arial" w:eastAsia="Calibri" w:hAnsi="Arial" w:cs="Arial"/>
          <w:lang w:bidi="en-US"/>
        </w:rPr>
        <w:t xml:space="preserve">predložiť na </w:t>
      </w:r>
      <w:proofErr w:type="spellStart"/>
      <w:r w:rsidRPr="00C525C5">
        <w:rPr>
          <w:rFonts w:ascii="Arial" w:eastAsia="Calibri" w:hAnsi="Arial" w:cs="Arial"/>
          <w:lang w:bidi="en-US"/>
        </w:rPr>
        <w:t>MŠVVaŠ</w:t>
      </w:r>
      <w:proofErr w:type="spellEnd"/>
      <w:r w:rsidRPr="00C525C5">
        <w:rPr>
          <w:rFonts w:ascii="Arial" w:eastAsia="Calibri" w:hAnsi="Arial" w:cs="Arial"/>
          <w:lang w:bidi="en-US"/>
        </w:rPr>
        <w:t xml:space="preserve"> SR žiadosť o vyradenie </w:t>
      </w:r>
      <w:proofErr w:type="spellStart"/>
      <w:r w:rsidRPr="00C525C5">
        <w:rPr>
          <w:rFonts w:ascii="Arial" w:eastAsia="Times New Roman" w:hAnsi="Arial" w:cs="Arial"/>
          <w:bCs/>
          <w:lang w:eastAsia="cs-CZ"/>
        </w:rPr>
        <w:t>elokovaného</w:t>
      </w:r>
      <w:proofErr w:type="spellEnd"/>
      <w:r w:rsidRPr="00C525C5">
        <w:rPr>
          <w:rFonts w:ascii="Arial" w:eastAsia="Times New Roman" w:hAnsi="Arial" w:cs="Arial"/>
          <w:bCs/>
          <w:lang w:eastAsia="cs-CZ"/>
        </w:rPr>
        <w:t xml:space="preserve"> pracoviska Materskej školy, Poľovnícka ul. 2039/12, Nové Mesto nad Váhom so sídlom v Novom Meste nad Váhom, Odborárska ulica č. 1374/10 a Základnej školy </w:t>
      </w:r>
      <w:r w:rsidRPr="00C525C5">
        <w:rPr>
          <w:rFonts w:ascii="Arial" w:eastAsia="Calibri" w:hAnsi="Arial" w:cs="Arial"/>
          <w:bCs/>
          <w:lang w:bidi="en-US"/>
        </w:rPr>
        <w:t>Odborárska ulica č. 1374, Nové Mesto nad Váhom</w:t>
      </w:r>
      <w:r w:rsidRPr="00C525C5">
        <w:rPr>
          <w:rFonts w:ascii="Arial" w:eastAsia="Calibri" w:hAnsi="Arial" w:cs="Arial"/>
          <w:lang w:bidi="en-US"/>
        </w:rPr>
        <w:t xml:space="preserve"> vrátane jej súčastí a o ich následné zaradenie do siete škôl ako </w:t>
      </w:r>
      <w:r w:rsidRPr="00C525C5">
        <w:rPr>
          <w:rFonts w:ascii="Arial" w:eastAsia="Calibri" w:hAnsi="Arial" w:cs="Arial"/>
          <w:bCs/>
          <w:lang w:bidi="en-US"/>
        </w:rPr>
        <w:t xml:space="preserve">právnickej osoby s názvom </w:t>
      </w:r>
      <w:r w:rsidRPr="00C525C5">
        <w:rPr>
          <w:rFonts w:ascii="Arial" w:eastAsia="Calibri" w:hAnsi="Arial" w:cs="Arial"/>
          <w:b/>
          <w:bCs/>
          <w:lang w:bidi="en-US"/>
        </w:rPr>
        <w:t>Základná škola s materskou školou, Odborárska ulica č. 1374, Nové Mesto nad Váhom</w:t>
      </w:r>
      <w:r w:rsidRPr="00C525C5">
        <w:rPr>
          <w:rFonts w:ascii="Arial" w:eastAsia="Calibri" w:hAnsi="Arial" w:cs="Arial"/>
          <w:lang w:bidi="en-US"/>
        </w:rPr>
        <w:t xml:space="preserve"> </w:t>
      </w:r>
    </w:p>
    <w:p w:rsidR="00C525C5" w:rsidRPr="00C525C5" w:rsidRDefault="00C525C5" w:rsidP="00C525C5">
      <w:pPr>
        <w:tabs>
          <w:tab w:val="left" w:pos="426"/>
          <w:tab w:val="left" w:pos="567"/>
        </w:tabs>
        <w:spacing w:after="0" w:line="240" w:lineRule="auto"/>
        <w:ind w:left="426"/>
        <w:jc w:val="both"/>
        <w:rPr>
          <w:rFonts w:ascii="Arial" w:eastAsia="Calibri" w:hAnsi="Arial" w:cs="Arial"/>
          <w:lang w:bidi="en-US"/>
        </w:rPr>
      </w:pPr>
      <w:r w:rsidRPr="00C525C5">
        <w:rPr>
          <w:rFonts w:ascii="Arial" w:eastAsia="Calibri" w:hAnsi="Arial" w:cs="Arial"/>
          <w:lang w:bidi="en-US"/>
        </w:rPr>
        <w:t>T: do 23.6.2017</w:t>
      </w:r>
    </w:p>
    <w:p w:rsidR="00C525C5" w:rsidRPr="00C525C5" w:rsidRDefault="00C525C5" w:rsidP="00C525C5">
      <w:pPr>
        <w:numPr>
          <w:ilvl w:val="0"/>
          <w:numId w:val="7"/>
        </w:numPr>
        <w:tabs>
          <w:tab w:val="left" w:pos="426"/>
          <w:tab w:val="left" w:pos="567"/>
        </w:tabs>
        <w:spacing w:after="0" w:line="240" w:lineRule="auto"/>
        <w:ind w:left="426" w:hanging="284"/>
        <w:jc w:val="both"/>
        <w:rPr>
          <w:rFonts w:ascii="Arial" w:eastAsia="Calibri" w:hAnsi="Arial" w:cs="Arial"/>
          <w:lang w:bidi="en-US"/>
        </w:rPr>
      </w:pPr>
      <w:r w:rsidRPr="00C525C5">
        <w:rPr>
          <w:rFonts w:ascii="Arial" w:eastAsia="Calibri" w:hAnsi="Arial" w:cs="Arial"/>
          <w:lang w:bidi="en-US"/>
        </w:rPr>
        <w:t xml:space="preserve">v nadväznosti na rozhodnutie </w:t>
      </w:r>
      <w:proofErr w:type="spellStart"/>
      <w:r w:rsidRPr="00C525C5">
        <w:rPr>
          <w:rFonts w:ascii="Arial" w:eastAsia="Calibri" w:hAnsi="Arial" w:cs="Arial"/>
          <w:lang w:bidi="en-US"/>
        </w:rPr>
        <w:t>MŠVVaŠ</w:t>
      </w:r>
      <w:proofErr w:type="spellEnd"/>
      <w:r w:rsidRPr="00C525C5">
        <w:rPr>
          <w:rFonts w:ascii="Arial" w:eastAsia="Calibri" w:hAnsi="Arial" w:cs="Arial"/>
          <w:lang w:bidi="en-US"/>
        </w:rPr>
        <w:t xml:space="preserve"> SR o zmene v sieti škôl vykonať príslušné zmeny v zriaďovacej listine materskej školy a základnej školy                                                </w:t>
      </w:r>
    </w:p>
    <w:p w:rsidR="00C525C5" w:rsidRPr="00C525C5" w:rsidRDefault="00C525C5" w:rsidP="00C525C5">
      <w:pPr>
        <w:tabs>
          <w:tab w:val="left" w:pos="426"/>
          <w:tab w:val="left" w:pos="567"/>
        </w:tabs>
        <w:spacing w:after="0" w:line="240" w:lineRule="auto"/>
        <w:ind w:left="426"/>
        <w:jc w:val="both"/>
        <w:rPr>
          <w:rFonts w:ascii="Arial" w:eastAsia="Calibri" w:hAnsi="Arial" w:cs="Arial"/>
          <w:lang w:bidi="en-US"/>
        </w:rPr>
      </w:pPr>
      <w:r w:rsidRPr="00C525C5">
        <w:rPr>
          <w:rFonts w:ascii="Arial" w:eastAsia="Calibri" w:hAnsi="Arial" w:cs="Arial"/>
          <w:lang w:bidi="en-US"/>
        </w:rPr>
        <w:lastRenderedPageBreak/>
        <w:t xml:space="preserve">T: v termíne podľa rozhodnutia </w:t>
      </w:r>
      <w:proofErr w:type="spellStart"/>
      <w:r w:rsidRPr="00C525C5">
        <w:rPr>
          <w:rFonts w:ascii="Arial" w:eastAsia="Calibri" w:hAnsi="Arial" w:cs="Arial"/>
          <w:lang w:bidi="en-US"/>
        </w:rPr>
        <w:t>MŠVVaŠ</w:t>
      </w:r>
      <w:proofErr w:type="spellEnd"/>
      <w:r w:rsidRPr="00C525C5">
        <w:rPr>
          <w:rFonts w:ascii="Arial" w:eastAsia="Calibri" w:hAnsi="Arial" w:cs="Arial"/>
          <w:lang w:bidi="en-US"/>
        </w:rPr>
        <w:t xml:space="preserve"> SR</w:t>
      </w:r>
    </w:p>
    <w:p w:rsidR="00C525C5" w:rsidRPr="00C525C5" w:rsidRDefault="00C525C5" w:rsidP="00C525C5">
      <w:pPr>
        <w:widowControl w:val="0"/>
        <w:numPr>
          <w:ilvl w:val="0"/>
          <w:numId w:val="7"/>
        </w:numPr>
        <w:tabs>
          <w:tab w:val="left" w:pos="426"/>
          <w:tab w:val="left" w:pos="567"/>
        </w:tabs>
        <w:spacing w:after="0" w:line="240" w:lineRule="auto"/>
        <w:ind w:left="426" w:hanging="284"/>
        <w:jc w:val="both"/>
        <w:rPr>
          <w:rFonts w:ascii="Arial" w:eastAsia="Calibri" w:hAnsi="Arial" w:cs="Arial"/>
          <w:lang w:bidi="en-US"/>
        </w:rPr>
      </w:pPr>
      <w:r w:rsidRPr="00C525C5">
        <w:rPr>
          <w:rFonts w:ascii="Arial" w:eastAsia="Calibri" w:hAnsi="Arial" w:cs="Arial"/>
          <w:lang w:bidi="en-US"/>
        </w:rPr>
        <w:t xml:space="preserve">zabezpečiť vyhlásenie nariadenia jeho vyvesením na úradnej tabuli mesta najmenej na dobu 15 dní </w:t>
      </w:r>
    </w:p>
    <w:p w:rsidR="00C525C5" w:rsidRPr="00C525C5" w:rsidRDefault="00C525C5" w:rsidP="00C525C5">
      <w:pPr>
        <w:spacing w:after="0" w:line="240" w:lineRule="auto"/>
        <w:jc w:val="both"/>
        <w:rPr>
          <w:rFonts w:ascii="Arial" w:eastAsia="Calibri" w:hAnsi="Arial" w:cs="Arial"/>
          <w:lang w:bidi="en-US"/>
        </w:rPr>
      </w:pPr>
    </w:p>
    <w:p w:rsidR="00C525C5" w:rsidRPr="00C525C5" w:rsidRDefault="00C525C5" w:rsidP="00C525C5">
      <w:pPr>
        <w:spacing w:after="0" w:line="240" w:lineRule="auto"/>
        <w:jc w:val="right"/>
        <w:rPr>
          <w:rFonts w:ascii="Arial" w:eastAsia="Calibri" w:hAnsi="Arial" w:cs="Arial"/>
          <w:b/>
          <w:lang w:bidi="en-US"/>
        </w:rPr>
      </w:pPr>
      <w:r w:rsidRPr="00C525C5">
        <w:rPr>
          <w:rFonts w:ascii="Arial" w:eastAsia="Calibri" w:hAnsi="Arial" w:cs="Arial"/>
          <w:b/>
          <w:lang w:bidi="en-US"/>
        </w:rPr>
        <w:t xml:space="preserve">   Zodpovedný: prednosta MsÚ</w:t>
      </w:r>
    </w:p>
    <w:p w:rsidR="00593066" w:rsidRDefault="00C525C5" w:rsidP="000B17A6">
      <w:pPr>
        <w:spacing w:after="0" w:line="240" w:lineRule="auto"/>
        <w:jc w:val="right"/>
        <w:rPr>
          <w:rFonts w:ascii="Arial" w:eastAsia="Calibri" w:hAnsi="Arial" w:cs="Arial"/>
          <w:b/>
          <w:lang w:bidi="en-US"/>
        </w:rPr>
      </w:pPr>
      <w:r w:rsidRPr="00C525C5">
        <w:rPr>
          <w:rFonts w:ascii="Arial" w:eastAsia="Calibri" w:hAnsi="Arial" w:cs="Arial"/>
          <w:b/>
          <w:lang w:bidi="en-US"/>
        </w:rPr>
        <w:t xml:space="preserve">Termín : </w:t>
      </w:r>
      <w:proofErr w:type="spellStart"/>
      <w:r w:rsidRPr="00C525C5">
        <w:rPr>
          <w:rFonts w:ascii="Arial" w:eastAsia="Calibri" w:hAnsi="Arial" w:cs="Arial"/>
          <w:b/>
          <w:lang w:bidi="en-US"/>
        </w:rPr>
        <w:t>dľa</w:t>
      </w:r>
      <w:proofErr w:type="spellEnd"/>
      <w:r w:rsidRPr="00C525C5">
        <w:rPr>
          <w:rFonts w:ascii="Arial" w:eastAsia="Calibri" w:hAnsi="Arial" w:cs="Arial"/>
          <w:b/>
          <w:lang w:bidi="en-US"/>
        </w:rPr>
        <w:t xml:space="preserve"> textu</w:t>
      </w:r>
    </w:p>
    <w:p w:rsidR="0030035A" w:rsidRDefault="0030035A" w:rsidP="000B17A6">
      <w:pPr>
        <w:spacing w:after="0" w:line="240" w:lineRule="auto"/>
        <w:jc w:val="right"/>
        <w:rPr>
          <w:rFonts w:ascii="Arial" w:eastAsia="Calibri" w:hAnsi="Arial" w:cs="Arial"/>
          <w:b/>
          <w:lang w:bidi="en-US"/>
        </w:rPr>
      </w:pPr>
    </w:p>
    <w:p w:rsidR="0030035A" w:rsidRPr="000B17A6" w:rsidRDefault="0030035A" w:rsidP="000B17A6">
      <w:pPr>
        <w:spacing w:after="0" w:line="240" w:lineRule="auto"/>
        <w:jc w:val="right"/>
        <w:rPr>
          <w:rFonts w:ascii="Arial" w:eastAsia="Calibri" w:hAnsi="Arial" w:cs="Arial"/>
          <w:b/>
          <w:lang w:bidi="en-US"/>
        </w:rPr>
      </w:pPr>
    </w:p>
    <w:p w:rsidR="00EE541C" w:rsidRPr="00EE541C" w:rsidRDefault="00EE541C" w:rsidP="00EE541C">
      <w:pPr>
        <w:suppressAutoHyphens/>
        <w:spacing w:after="0" w:line="240" w:lineRule="auto"/>
        <w:ind w:left="360" w:firstLine="345"/>
        <w:jc w:val="both"/>
        <w:rPr>
          <w:rFonts w:ascii="Arial" w:eastAsia="Times New Roman" w:hAnsi="Arial" w:cs="Arial"/>
          <w:b/>
          <w:bCs/>
          <w:iCs/>
          <w:color w:val="000000"/>
          <w:u w:val="single"/>
          <w:lang w:eastAsia="ar-SA"/>
        </w:rPr>
      </w:pPr>
      <w:r w:rsidRPr="00EE541C">
        <w:rPr>
          <w:rFonts w:ascii="Arial" w:eastAsia="Times New Roman" w:hAnsi="Arial" w:cs="Arial"/>
          <w:b/>
          <w:bCs/>
          <w:iCs/>
          <w:color w:val="000000"/>
          <w:u w:val="single"/>
          <w:lang w:eastAsia="ar-SA"/>
        </w:rPr>
        <w:t>uznesením č.</w:t>
      </w:r>
      <w:r>
        <w:rPr>
          <w:rFonts w:ascii="Arial" w:eastAsia="Times New Roman" w:hAnsi="Arial" w:cs="Arial"/>
          <w:b/>
          <w:bCs/>
          <w:iCs/>
          <w:color w:val="000000"/>
          <w:u w:val="single"/>
          <w:lang w:eastAsia="ar-SA"/>
        </w:rPr>
        <w:t>221</w:t>
      </w:r>
      <w:r w:rsidRPr="00EE541C">
        <w:rPr>
          <w:rFonts w:ascii="Arial" w:eastAsia="Times New Roman" w:hAnsi="Arial" w:cs="Arial"/>
          <w:b/>
          <w:bCs/>
          <w:iCs/>
          <w:color w:val="000000"/>
          <w:u w:val="single"/>
          <w:lang w:eastAsia="ar-SA"/>
        </w:rPr>
        <w:t>/201</w:t>
      </w:r>
      <w:r>
        <w:rPr>
          <w:rFonts w:ascii="Arial" w:eastAsia="Times New Roman" w:hAnsi="Arial" w:cs="Arial"/>
          <w:b/>
          <w:bCs/>
          <w:iCs/>
          <w:color w:val="000000"/>
          <w:u w:val="single"/>
          <w:lang w:eastAsia="ar-SA"/>
        </w:rPr>
        <w:t>7</w:t>
      </w:r>
      <w:r w:rsidRPr="00EE541C">
        <w:rPr>
          <w:rFonts w:ascii="Arial" w:eastAsia="Times New Roman" w:hAnsi="Arial" w:cs="Arial"/>
          <w:b/>
          <w:bCs/>
          <w:iCs/>
          <w:color w:val="000000"/>
          <w:u w:val="single"/>
          <w:lang w:eastAsia="ar-SA"/>
        </w:rPr>
        <w:t>-MsZ</w:t>
      </w:r>
    </w:p>
    <w:p w:rsidR="00EE541C" w:rsidRPr="00EE541C" w:rsidRDefault="00EE541C" w:rsidP="00EE541C">
      <w:pPr>
        <w:spacing w:after="0" w:line="240" w:lineRule="auto"/>
        <w:jc w:val="both"/>
        <w:rPr>
          <w:rFonts w:ascii="Arial" w:eastAsia="Times New Roman" w:hAnsi="Arial" w:cs="Arial"/>
          <w:b/>
          <w:lang w:eastAsia="sk-SK"/>
        </w:rPr>
      </w:pPr>
    </w:p>
    <w:p w:rsidR="00EE541C" w:rsidRPr="00EE541C" w:rsidRDefault="00EE541C" w:rsidP="00EE541C">
      <w:pPr>
        <w:spacing w:after="0" w:line="240" w:lineRule="auto"/>
        <w:ind w:firstLine="708"/>
        <w:jc w:val="both"/>
        <w:rPr>
          <w:rFonts w:ascii="Arial" w:eastAsia="Calibri" w:hAnsi="Arial" w:cs="Arial"/>
        </w:rPr>
      </w:pPr>
      <w:r w:rsidRPr="00EE541C">
        <w:rPr>
          <w:rFonts w:ascii="Arial" w:eastAsia="Calibri" w:hAnsi="Arial" w:cs="Arial"/>
        </w:rPr>
        <w:t>po prerokovaní Hodnotiacej správy k plneniu Programovému rozpočtu mesta Nové Mesto nad Váhom k 31.12.201</w:t>
      </w:r>
      <w:r w:rsidR="007F0538">
        <w:rPr>
          <w:rFonts w:ascii="Arial" w:eastAsia="Calibri" w:hAnsi="Arial" w:cs="Arial"/>
        </w:rPr>
        <w:t>6</w:t>
      </w:r>
    </w:p>
    <w:p w:rsidR="00EE541C" w:rsidRPr="00EE541C" w:rsidRDefault="00EE541C" w:rsidP="00EE541C">
      <w:pPr>
        <w:spacing w:after="0" w:line="240" w:lineRule="auto"/>
        <w:rPr>
          <w:rFonts w:ascii="Arial" w:eastAsia="Times New Roman" w:hAnsi="Arial" w:cs="Arial"/>
          <w:b/>
          <w:lang w:eastAsia="sk-SK"/>
        </w:rPr>
      </w:pPr>
    </w:p>
    <w:p w:rsidR="00EE541C" w:rsidRPr="00EE541C" w:rsidRDefault="00EE541C" w:rsidP="00EE541C">
      <w:pPr>
        <w:spacing w:after="0" w:line="240" w:lineRule="auto"/>
        <w:ind w:firstLine="360"/>
        <w:rPr>
          <w:rFonts w:ascii="Arial" w:eastAsia="Times New Roman" w:hAnsi="Arial" w:cs="Arial"/>
          <w:u w:val="single"/>
          <w:lang w:eastAsia="sk-SK"/>
        </w:rPr>
      </w:pPr>
      <w:r w:rsidRPr="00EE541C">
        <w:rPr>
          <w:rFonts w:ascii="Arial" w:eastAsia="Times New Roman" w:hAnsi="Arial" w:cs="Arial"/>
          <w:b/>
          <w:lang w:eastAsia="sk-SK"/>
        </w:rPr>
        <w:t>a)  k o n š t a t u j e, že:</w:t>
      </w:r>
    </w:p>
    <w:p w:rsidR="00EE541C" w:rsidRPr="00EE541C" w:rsidRDefault="00EE541C" w:rsidP="00EE541C">
      <w:pPr>
        <w:spacing w:after="0" w:line="240" w:lineRule="auto"/>
        <w:jc w:val="both"/>
        <w:rPr>
          <w:rFonts w:ascii="Arial" w:eastAsia="Times New Roman" w:hAnsi="Arial" w:cs="Arial"/>
          <w:u w:val="single"/>
          <w:lang w:eastAsia="sk-SK"/>
        </w:rPr>
      </w:pPr>
    </w:p>
    <w:p w:rsidR="00EE541C" w:rsidRPr="00EE541C" w:rsidRDefault="00EE541C" w:rsidP="00EE541C">
      <w:pPr>
        <w:numPr>
          <w:ilvl w:val="0"/>
          <w:numId w:val="14"/>
        </w:numPr>
        <w:spacing w:after="0" w:line="240" w:lineRule="auto"/>
        <w:jc w:val="both"/>
        <w:rPr>
          <w:rFonts w:ascii="Arial" w:eastAsia="Times New Roman" w:hAnsi="Arial" w:cs="Arial"/>
          <w:lang w:eastAsia="sk-SK"/>
        </w:rPr>
      </w:pPr>
      <w:r w:rsidRPr="00EE541C">
        <w:rPr>
          <w:rFonts w:ascii="Arial" w:eastAsia="Times New Roman" w:hAnsi="Arial" w:cs="Arial"/>
          <w:lang w:eastAsia="sk-SK"/>
        </w:rPr>
        <w:t xml:space="preserve">Mesto splnilo príjmy spolu vo výške </w:t>
      </w:r>
      <w:r w:rsidR="007F0538">
        <w:rPr>
          <w:rFonts w:ascii="Arial" w:eastAsia="Times New Roman" w:hAnsi="Arial" w:cs="Arial"/>
          <w:b/>
          <w:lang w:eastAsia="sk-SK"/>
        </w:rPr>
        <w:t>15 051</w:t>
      </w:r>
      <w:r w:rsidR="00533C8A">
        <w:rPr>
          <w:rFonts w:ascii="Arial" w:eastAsia="Times New Roman" w:hAnsi="Arial" w:cs="Arial"/>
          <w:b/>
          <w:lang w:eastAsia="sk-SK"/>
        </w:rPr>
        <w:t xml:space="preserve"> 181 </w:t>
      </w:r>
      <w:r w:rsidRPr="00EE541C">
        <w:rPr>
          <w:rFonts w:ascii="Arial" w:eastAsia="Times New Roman" w:hAnsi="Arial" w:cs="Arial"/>
          <w:b/>
          <w:lang w:eastAsia="sk-SK"/>
        </w:rPr>
        <w:t>€</w:t>
      </w:r>
      <w:r w:rsidRPr="00EE541C">
        <w:rPr>
          <w:rFonts w:ascii="Arial" w:eastAsia="Times New Roman" w:hAnsi="Arial" w:cs="Arial"/>
          <w:lang w:eastAsia="sk-SK"/>
        </w:rPr>
        <w:t xml:space="preserve">, čo </w:t>
      </w:r>
      <w:r w:rsidRPr="00EE541C">
        <w:rPr>
          <w:rFonts w:ascii="Arial" w:eastAsia="Times New Roman" w:hAnsi="Arial" w:cs="Arial"/>
          <w:b/>
          <w:lang w:eastAsia="sk-SK"/>
        </w:rPr>
        <w:t xml:space="preserve">je </w:t>
      </w:r>
      <w:r w:rsidR="007F0538">
        <w:rPr>
          <w:rFonts w:ascii="Arial" w:eastAsia="Times New Roman" w:hAnsi="Arial" w:cs="Arial"/>
          <w:b/>
          <w:lang w:eastAsia="sk-SK"/>
        </w:rPr>
        <w:t>98</w:t>
      </w:r>
      <w:r w:rsidRPr="00EE541C">
        <w:rPr>
          <w:rFonts w:ascii="Arial" w:eastAsia="Times New Roman" w:hAnsi="Arial" w:cs="Arial"/>
          <w:b/>
          <w:lang w:eastAsia="sk-SK"/>
        </w:rPr>
        <w:t xml:space="preserve"> % </w:t>
      </w:r>
      <w:r w:rsidRPr="00EE541C">
        <w:rPr>
          <w:rFonts w:ascii="Arial" w:eastAsia="Times New Roman" w:hAnsi="Arial" w:cs="Arial"/>
          <w:lang w:eastAsia="sk-SK"/>
        </w:rPr>
        <w:t xml:space="preserve">z ročného rozpočtu a výdavky čerpalo spolu vo výške  </w:t>
      </w:r>
      <w:r w:rsidRPr="00EE541C">
        <w:rPr>
          <w:rFonts w:ascii="Arial" w:eastAsia="Times New Roman" w:hAnsi="Arial" w:cs="Arial"/>
          <w:b/>
          <w:lang w:eastAsia="sk-SK"/>
        </w:rPr>
        <w:t>14</w:t>
      </w:r>
      <w:r w:rsidR="007F0538">
        <w:rPr>
          <w:rFonts w:ascii="Arial" w:eastAsia="Times New Roman" w:hAnsi="Arial" w:cs="Arial"/>
          <w:b/>
          <w:lang w:eastAsia="sk-SK"/>
        </w:rPr>
        <w:t> 470 611</w:t>
      </w:r>
      <w:r w:rsidRPr="00EE541C">
        <w:rPr>
          <w:rFonts w:ascii="Arial" w:eastAsia="Times New Roman" w:hAnsi="Arial" w:cs="Arial"/>
          <w:b/>
          <w:lang w:eastAsia="sk-SK"/>
        </w:rPr>
        <w:t xml:space="preserve"> €</w:t>
      </w:r>
      <w:r w:rsidRPr="00EE541C">
        <w:rPr>
          <w:rFonts w:ascii="Arial" w:eastAsia="Times New Roman" w:hAnsi="Arial" w:cs="Arial"/>
          <w:lang w:eastAsia="sk-SK"/>
        </w:rPr>
        <w:t xml:space="preserve">, čo je </w:t>
      </w:r>
      <w:r w:rsidR="00D26D0A">
        <w:rPr>
          <w:rFonts w:ascii="Arial" w:eastAsia="Times New Roman" w:hAnsi="Arial" w:cs="Arial"/>
          <w:b/>
          <w:lang w:eastAsia="sk-SK"/>
        </w:rPr>
        <w:t>94</w:t>
      </w:r>
      <w:r w:rsidRPr="00EE541C">
        <w:rPr>
          <w:rFonts w:ascii="Arial" w:eastAsia="Times New Roman" w:hAnsi="Arial" w:cs="Arial"/>
          <w:b/>
          <w:lang w:eastAsia="sk-SK"/>
        </w:rPr>
        <w:t xml:space="preserve"> % </w:t>
      </w:r>
      <w:r w:rsidRPr="00EE541C">
        <w:rPr>
          <w:rFonts w:ascii="Arial" w:eastAsia="Times New Roman" w:hAnsi="Arial" w:cs="Arial"/>
          <w:lang w:eastAsia="sk-SK"/>
        </w:rPr>
        <w:t>z ročného rozpočtu</w:t>
      </w:r>
      <w:r w:rsidRPr="00EE541C">
        <w:rPr>
          <w:rFonts w:ascii="Arial" w:eastAsia="Times New Roman" w:hAnsi="Arial" w:cs="Arial"/>
          <w:b/>
          <w:lang w:eastAsia="sk-SK"/>
        </w:rPr>
        <w:t>.</w:t>
      </w:r>
    </w:p>
    <w:p w:rsidR="00EE541C" w:rsidRPr="00EE541C" w:rsidRDefault="00EE541C" w:rsidP="00EE541C">
      <w:pPr>
        <w:spacing w:after="0" w:line="240" w:lineRule="auto"/>
        <w:jc w:val="both"/>
        <w:rPr>
          <w:rFonts w:ascii="Arial" w:eastAsia="Times New Roman" w:hAnsi="Arial" w:cs="Arial"/>
          <w:lang w:eastAsia="sk-SK"/>
        </w:rPr>
      </w:pPr>
    </w:p>
    <w:p w:rsidR="00EE541C" w:rsidRPr="00EE541C" w:rsidRDefault="00EE541C" w:rsidP="00EE541C">
      <w:pPr>
        <w:numPr>
          <w:ilvl w:val="0"/>
          <w:numId w:val="14"/>
        </w:numPr>
        <w:spacing w:after="0" w:line="240" w:lineRule="auto"/>
        <w:jc w:val="both"/>
        <w:rPr>
          <w:rFonts w:ascii="Arial" w:eastAsia="Times New Roman" w:hAnsi="Arial" w:cs="Arial"/>
          <w:lang w:eastAsia="sk-SK"/>
        </w:rPr>
      </w:pPr>
      <w:r w:rsidRPr="00EE541C">
        <w:rPr>
          <w:rFonts w:ascii="Arial" w:eastAsia="Times New Roman" w:hAnsi="Arial" w:cs="Arial"/>
          <w:lang w:eastAsia="sk-SK"/>
        </w:rPr>
        <w:t xml:space="preserve">Technické služby mesta  splnili výnosy vo výške </w:t>
      </w:r>
      <w:r w:rsidR="00D26D0A">
        <w:rPr>
          <w:rFonts w:ascii="Arial" w:eastAsia="Times New Roman" w:hAnsi="Arial" w:cs="Arial"/>
          <w:b/>
          <w:lang w:eastAsia="sk-SK"/>
        </w:rPr>
        <w:t>4 653 347</w:t>
      </w:r>
      <w:r w:rsidRPr="00EE541C">
        <w:rPr>
          <w:rFonts w:ascii="Arial" w:eastAsia="Times New Roman" w:hAnsi="Arial" w:cs="Arial"/>
          <w:lang w:eastAsia="sk-SK"/>
        </w:rPr>
        <w:t xml:space="preserve">   </w:t>
      </w:r>
      <w:r w:rsidRPr="00EE541C">
        <w:rPr>
          <w:rFonts w:ascii="Arial" w:eastAsia="Times New Roman" w:hAnsi="Arial" w:cs="Arial"/>
          <w:b/>
          <w:bCs/>
          <w:lang w:eastAsia="sk-SK"/>
        </w:rPr>
        <w:t>€</w:t>
      </w:r>
      <w:r w:rsidRPr="00EE541C">
        <w:rPr>
          <w:rFonts w:ascii="Arial" w:eastAsia="Times New Roman" w:hAnsi="Arial" w:cs="Arial"/>
          <w:lang w:eastAsia="sk-SK"/>
        </w:rPr>
        <w:t xml:space="preserve">, čo je  </w:t>
      </w:r>
      <w:r w:rsidR="00D26D0A" w:rsidRPr="00D26D0A">
        <w:rPr>
          <w:rFonts w:ascii="Arial" w:eastAsia="Times New Roman" w:hAnsi="Arial" w:cs="Arial"/>
          <w:b/>
          <w:lang w:eastAsia="sk-SK"/>
        </w:rPr>
        <w:t>103</w:t>
      </w:r>
      <w:r w:rsidRPr="00D26D0A">
        <w:rPr>
          <w:rFonts w:ascii="Arial" w:eastAsia="Times New Roman" w:hAnsi="Arial" w:cs="Arial"/>
          <w:b/>
          <w:lang w:eastAsia="sk-SK"/>
        </w:rPr>
        <w:t xml:space="preserve"> </w:t>
      </w:r>
      <w:r w:rsidRPr="00EE541C">
        <w:rPr>
          <w:rFonts w:ascii="Arial" w:eastAsia="Times New Roman" w:hAnsi="Arial" w:cs="Arial"/>
          <w:lang w:eastAsia="sk-SK"/>
        </w:rPr>
        <w:t xml:space="preserve"> </w:t>
      </w:r>
      <w:r w:rsidRPr="00EE541C">
        <w:rPr>
          <w:rFonts w:ascii="Arial" w:eastAsia="Times New Roman" w:hAnsi="Arial" w:cs="Arial"/>
          <w:b/>
          <w:lang w:eastAsia="sk-SK"/>
        </w:rPr>
        <w:t>%</w:t>
      </w:r>
      <w:r w:rsidRPr="00EE541C">
        <w:rPr>
          <w:rFonts w:ascii="Arial" w:eastAsia="Times New Roman" w:hAnsi="Arial" w:cs="Arial"/>
          <w:lang w:eastAsia="sk-SK"/>
        </w:rPr>
        <w:t xml:space="preserve"> z ročného rozpočtu a náklady čerpali vo výške </w:t>
      </w:r>
      <w:r w:rsidR="00D26D0A">
        <w:rPr>
          <w:rFonts w:ascii="Arial" w:eastAsia="Times New Roman" w:hAnsi="Arial" w:cs="Arial"/>
          <w:b/>
          <w:lang w:eastAsia="sk-SK"/>
        </w:rPr>
        <w:t>4 580 777</w:t>
      </w:r>
      <w:r w:rsidRPr="00EE541C">
        <w:rPr>
          <w:rFonts w:ascii="Arial" w:eastAsia="Times New Roman" w:hAnsi="Arial" w:cs="Arial"/>
          <w:b/>
          <w:lang w:eastAsia="sk-SK"/>
        </w:rPr>
        <w:t xml:space="preserve">  €,</w:t>
      </w:r>
      <w:r w:rsidRPr="00EE541C">
        <w:rPr>
          <w:rFonts w:ascii="Arial" w:eastAsia="Times New Roman" w:hAnsi="Arial" w:cs="Arial"/>
          <w:lang w:eastAsia="sk-SK"/>
        </w:rPr>
        <w:t xml:space="preserve"> čo je   </w:t>
      </w:r>
      <w:r w:rsidR="00D26D0A">
        <w:rPr>
          <w:rFonts w:ascii="Arial" w:eastAsia="Times New Roman" w:hAnsi="Arial" w:cs="Arial"/>
          <w:b/>
          <w:lang w:eastAsia="sk-SK"/>
        </w:rPr>
        <w:t>101</w:t>
      </w:r>
      <w:r w:rsidRPr="00EE541C">
        <w:rPr>
          <w:rFonts w:ascii="Arial" w:eastAsia="Times New Roman" w:hAnsi="Arial" w:cs="Arial"/>
          <w:lang w:eastAsia="sk-SK"/>
        </w:rPr>
        <w:t xml:space="preserve">  </w:t>
      </w:r>
      <w:r w:rsidRPr="00EE541C">
        <w:rPr>
          <w:rFonts w:ascii="Arial" w:eastAsia="Times New Roman" w:hAnsi="Arial" w:cs="Arial"/>
          <w:b/>
          <w:lang w:eastAsia="sk-SK"/>
        </w:rPr>
        <w:t xml:space="preserve">% </w:t>
      </w:r>
      <w:r w:rsidRPr="00EE541C">
        <w:rPr>
          <w:rFonts w:ascii="Arial" w:eastAsia="Times New Roman" w:hAnsi="Arial" w:cs="Arial"/>
          <w:lang w:eastAsia="sk-SK"/>
        </w:rPr>
        <w:t>z ročného rozpočtu</w:t>
      </w:r>
      <w:r w:rsidRPr="00EE541C">
        <w:rPr>
          <w:rFonts w:ascii="Arial" w:eastAsia="Times New Roman" w:hAnsi="Arial" w:cs="Arial"/>
          <w:b/>
          <w:lang w:eastAsia="sk-SK"/>
        </w:rPr>
        <w:t>.</w:t>
      </w:r>
      <w:r w:rsidRPr="00EE541C">
        <w:rPr>
          <w:rFonts w:ascii="Arial" w:eastAsia="Times New Roman" w:hAnsi="Arial" w:cs="Arial"/>
          <w:lang w:eastAsia="sk-SK"/>
        </w:rPr>
        <w:t xml:space="preserve"> </w:t>
      </w:r>
    </w:p>
    <w:p w:rsidR="00EE541C" w:rsidRPr="00EE541C" w:rsidRDefault="00EE541C" w:rsidP="00EE541C">
      <w:pPr>
        <w:spacing w:after="0" w:line="240" w:lineRule="auto"/>
        <w:jc w:val="both"/>
        <w:rPr>
          <w:rFonts w:ascii="Arial" w:eastAsia="Times New Roman" w:hAnsi="Arial" w:cs="Arial"/>
          <w:lang w:eastAsia="sk-SK"/>
        </w:rPr>
      </w:pPr>
    </w:p>
    <w:p w:rsidR="00EE541C" w:rsidRPr="00EE541C" w:rsidRDefault="00EE541C" w:rsidP="00EE541C">
      <w:pPr>
        <w:numPr>
          <w:ilvl w:val="0"/>
          <w:numId w:val="14"/>
        </w:numPr>
        <w:spacing w:after="0" w:line="240" w:lineRule="auto"/>
        <w:jc w:val="both"/>
        <w:rPr>
          <w:rFonts w:ascii="Arial" w:eastAsia="Times New Roman" w:hAnsi="Arial" w:cs="Arial"/>
          <w:lang w:eastAsia="sk-SK"/>
        </w:rPr>
      </w:pPr>
      <w:r w:rsidRPr="00EE541C">
        <w:rPr>
          <w:rFonts w:ascii="Arial" w:eastAsia="Times New Roman" w:hAnsi="Arial" w:cs="Arial"/>
          <w:lang w:eastAsia="sk-SK"/>
        </w:rPr>
        <w:t xml:space="preserve">Mestské kultúrne stredisko splnilo výnosy vo výške  </w:t>
      </w:r>
      <w:r w:rsidR="00D26D0A">
        <w:rPr>
          <w:rFonts w:ascii="Arial" w:eastAsia="Times New Roman" w:hAnsi="Arial" w:cs="Arial"/>
          <w:b/>
          <w:lang w:eastAsia="sk-SK"/>
        </w:rPr>
        <w:t>524 828</w:t>
      </w:r>
      <w:r w:rsidRPr="00EE541C">
        <w:rPr>
          <w:rFonts w:ascii="Arial" w:eastAsia="Times New Roman" w:hAnsi="Arial" w:cs="Arial"/>
          <w:b/>
          <w:lang w:eastAsia="sk-SK"/>
        </w:rPr>
        <w:t xml:space="preserve"> </w:t>
      </w:r>
      <w:r w:rsidRPr="00EE541C">
        <w:rPr>
          <w:rFonts w:ascii="Arial" w:eastAsia="Times New Roman" w:hAnsi="Arial" w:cs="Arial"/>
          <w:b/>
          <w:bCs/>
          <w:lang w:eastAsia="sk-SK"/>
        </w:rPr>
        <w:t>€</w:t>
      </w:r>
      <w:r w:rsidRPr="00EE541C">
        <w:rPr>
          <w:rFonts w:ascii="Arial" w:eastAsia="Times New Roman" w:hAnsi="Arial" w:cs="Arial"/>
          <w:lang w:eastAsia="sk-SK"/>
        </w:rPr>
        <w:t xml:space="preserve"> na  </w:t>
      </w:r>
      <w:r w:rsidRPr="00EE541C">
        <w:rPr>
          <w:rFonts w:ascii="Arial" w:eastAsia="Times New Roman" w:hAnsi="Arial" w:cs="Arial"/>
          <w:b/>
          <w:lang w:eastAsia="sk-SK"/>
        </w:rPr>
        <w:t>9</w:t>
      </w:r>
      <w:r w:rsidR="00D26D0A">
        <w:rPr>
          <w:rFonts w:ascii="Arial" w:eastAsia="Times New Roman" w:hAnsi="Arial" w:cs="Arial"/>
          <w:b/>
          <w:lang w:eastAsia="sk-SK"/>
        </w:rPr>
        <w:t>8</w:t>
      </w:r>
      <w:r w:rsidRPr="00EE541C">
        <w:rPr>
          <w:rFonts w:ascii="Arial" w:eastAsia="Times New Roman" w:hAnsi="Arial" w:cs="Arial"/>
          <w:lang w:eastAsia="sk-SK"/>
        </w:rPr>
        <w:t xml:space="preserve"> </w:t>
      </w:r>
      <w:r w:rsidRPr="00EE541C">
        <w:rPr>
          <w:rFonts w:ascii="Arial" w:eastAsia="Times New Roman" w:hAnsi="Arial" w:cs="Arial"/>
          <w:b/>
          <w:lang w:eastAsia="sk-SK"/>
        </w:rPr>
        <w:t>%</w:t>
      </w:r>
      <w:r w:rsidRPr="00EE541C">
        <w:rPr>
          <w:rFonts w:ascii="Arial" w:eastAsia="Times New Roman" w:hAnsi="Arial" w:cs="Arial"/>
          <w:lang w:eastAsia="sk-SK"/>
        </w:rPr>
        <w:t xml:space="preserve"> a náklady čerpalo vo výške  </w:t>
      </w:r>
      <w:r w:rsidR="00D26D0A">
        <w:rPr>
          <w:rFonts w:ascii="Arial" w:eastAsia="Times New Roman" w:hAnsi="Arial" w:cs="Arial"/>
          <w:b/>
          <w:lang w:eastAsia="sk-SK"/>
        </w:rPr>
        <w:t>519 679</w:t>
      </w:r>
      <w:r w:rsidRPr="00EE541C">
        <w:rPr>
          <w:rFonts w:ascii="Arial" w:eastAsia="Times New Roman" w:hAnsi="Arial" w:cs="Arial"/>
          <w:b/>
          <w:bCs/>
          <w:lang w:eastAsia="sk-SK"/>
        </w:rPr>
        <w:t xml:space="preserve"> €</w:t>
      </w:r>
      <w:r w:rsidRPr="00EE541C">
        <w:rPr>
          <w:rFonts w:ascii="Arial" w:eastAsia="Times New Roman" w:hAnsi="Arial" w:cs="Arial"/>
          <w:lang w:eastAsia="sk-SK"/>
        </w:rPr>
        <w:t xml:space="preserve">, čo je     </w:t>
      </w:r>
      <w:r w:rsidRPr="00EE541C">
        <w:rPr>
          <w:rFonts w:ascii="Arial" w:eastAsia="Times New Roman" w:hAnsi="Arial" w:cs="Arial"/>
          <w:b/>
          <w:lang w:eastAsia="sk-SK"/>
        </w:rPr>
        <w:t>9</w:t>
      </w:r>
      <w:r w:rsidR="00D26D0A">
        <w:rPr>
          <w:rFonts w:ascii="Arial" w:eastAsia="Times New Roman" w:hAnsi="Arial" w:cs="Arial"/>
          <w:b/>
          <w:lang w:eastAsia="sk-SK"/>
        </w:rPr>
        <w:t>9</w:t>
      </w:r>
      <w:r w:rsidRPr="00EE541C">
        <w:rPr>
          <w:rFonts w:ascii="Arial" w:eastAsia="Times New Roman" w:hAnsi="Arial" w:cs="Arial"/>
          <w:b/>
          <w:lang w:eastAsia="sk-SK"/>
        </w:rPr>
        <w:t xml:space="preserve"> % </w:t>
      </w:r>
      <w:r w:rsidRPr="00EE541C">
        <w:rPr>
          <w:rFonts w:ascii="Arial" w:eastAsia="Times New Roman" w:hAnsi="Arial" w:cs="Arial"/>
          <w:lang w:eastAsia="sk-SK"/>
        </w:rPr>
        <w:t>z ročného rozpočtu</w:t>
      </w:r>
      <w:r w:rsidRPr="00EE541C">
        <w:rPr>
          <w:rFonts w:ascii="Arial" w:eastAsia="Times New Roman" w:hAnsi="Arial" w:cs="Arial"/>
          <w:b/>
          <w:lang w:eastAsia="sk-SK"/>
        </w:rPr>
        <w:t>.</w:t>
      </w:r>
      <w:r w:rsidRPr="00EE541C">
        <w:rPr>
          <w:rFonts w:ascii="Arial" w:eastAsia="Times New Roman" w:hAnsi="Arial" w:cs="Arial"/>
          <w:lang w:eastAsia="sk-SK"/>
        </w:rPr>
        <w:t xml:space="preserve"> </w:t>
      </w:r>
    </w:p>
    <w:p w:rsidR="00EE541C" w:rsidRPr="00EE541C" w:rsidRDefault="00EE541C" w:rsidP="00EE541C">
      <w:pPr>
        <w:spacing w:after="0" w:line="240" w:lineRule="auto"/>
        <w:jc w:val="both"/>
        <w:rPr>
          <w:rFonts w:ascii="Arial" w:eastAsia="Times New Roman" w:hAnsi="Arial" w:cs="Arial"/>
          <w:lang w:eastAsia="sk-SK"/>
        </w:rPr>
      </w:pPr>
    </w:p>
    <w:p w:rsidR="00EE541C" w:rsidRPr="00EE541C" w:rsidRDefault="00EE541C" w:rsidP="00EE541C">
      <w:pPr>
        <w:spacing w:after="0" w:line="240" w:lineRule="auto"/>
        <w:ind w:firstLine="360"/>
        <w:jc w:val="both"/>
        <w:rPr>
          <w:rFonts w:ascii="Arial" w:eastAsia="Times New Roman" w:hAnsi="Arial" w:cs="Arial"/>
          <w:b/>
          <w:lang w:eastAsia="sk-SK"/>
        </w:rPr>
      </w:pPr>
      <w:r w:rsidRPr="00EE541C">
        <w:rPr>
          <w:rFonts w:ascii="Arial" w:eastAsia="Times New Roman" w:hAnsi="Arial" w:cs="Arial"/>
          <w:b/>
          <w:lang w:eastAsia="sk-SK"/>
        </w:rPr>
        <w:t>b)</w:t>
      </w:r>
      <w:r w:rsidRPr="00EE541C">
        <w:rPr>
          <w:rFonts w:ascii="Arial" w:eastAsia="Times New Roman" w:hAnsi="Arial" w:cs="Arial"/>
          <w:lang w:eastAsia="sk-SK"/>
        </w:rPr>
        <w:t xml:space="preserve">  </w:t>
      </w:r>
      <w:r w:rsidRPr="00EE541C">
        <w:rPr>
          <w:rFonts w:ascii="Arial" w:eastAsia="Times New Roman" w:hAnsi="Arial" w:cs="Arial"/>
          <w:b/>
          <w:lang w:eastAsia="sk-SK"/>
        </w:rPr>
        <w:t xml:space="preserve"> s c h v a ľ u j e   </w:t>
      </w:r>
    </w:p>
    <w:p w:rsidR="00EE541C" w:rsidRPr="00EE541C" w:rsidRDefault="00EE541C" w:rsidP="00EE541C">
      <w:pPr>
        <w:spacing w:after="0" w:line="240" w:lineRule="auto"/>
        <w:ind w:firstLine="360"/>
        <w:jc w:val="both"/>
        <w:rPr>
          <w:rFonts w:ascii="Arial" w:eastAsia="Times New Roman" w:hAnsi="Arial" w:cs="Arial"/>
          <w:b/>
          <w:lang w:eastAsia="sk-SK"/>
        </w:rPr>
      </w:pPr>
    </w:p>
    <w:p w:rsidR="00EE541C" w:rsidRPr="00EE541C" w:rsidRDefault="00EE541C" w:rsidP="00EE541C">
      <w:pPr>
        <w:numPr>
          <w:ilvl w:val="0"/>
          <w:numId w:val="15"/>
        </w:numPr>
        <w:spacing w:after="0" w:line="240" w:lineRule="auto"/>
        <w:jc w:val="both"/>
        <w:rPr>
          <w:rFonts w:ascii="Arial" w:eastAsia="Times New Roman" w:hAnsi="Arial" w:cs="Arial"/>
          <w:bCs/>
          <w:lang w:eastAsia="sk-SK"/>
        </w:rPr>
      </w:pPr>
      <w:r w:rsidRPr="00EE541C">
        <w:rPr>
          <w:rFonts w:ascii="Arial" w:eastAsia="Times New Roman" w:hAnsi="Arial" w:cs="Arial"/>
          <w:bCs/>
          <w:lang w:eastAsia="sk-SK"/>
        </w:rPr>
        <w:t>záverečný  účet hospodárenia mesta:</w:t>
      </w:r>
    </w:p>
    <w:p w:rsidR="00EE541C" w:rsidRPr="00EE541C" w:rsidRDefault="00EE541C" w:rsidP="00EE541C">
      <w:pPr>
        <w:spacing w:after="0" w:line="240" w:lineRule="auto"/>
        <w:jc w:val="both"/>
        <w:rPr>
          <w:rFonts w:ascii="Arial" w:eastAsia="Times New Roman" w:hAnsi="Arial" w:cs="Arial"/>
          <w:b/>
          <w:lang w:eastAsia="sk-SK"/>
        </w:rPr>
      </w:pPr>
    </w:p>
    <w:p w:rsidR="00EE541C" w:rsidRPr="00EE541C" w:rsidRDefault="00EE541C" w:rsidP="00EE541C">
      <w:pPr>
        <w:spacing w:after="0" w:line="240" w:lineRule="auto"/>
        <w:jc w:val="both"/>
        <w:rPr>
          <w:rFonts w:ascii="Arial" w:eastAsia="Times New Roman" w:hAnsi="Arial" w:cs="Arial"/>
          <w:bCs/>
          <w:lang w:eastAsia="sk-SK"/>
        </w:rPr>
      </w:pPr>
      <w:r w:rsidRPr="00EE541C">
        <w:rPr>
          <w:rFonts w:ascii="Arial" w:eastAsia="Times New Roman" w:hAnsi="Arial" w:cs="Arial"/>
          <w:b/>
          <w:lang w:eastAsia="sk-SK"/>
        </w:rPr>
        <w:t xml:space="preserve">             </w:t>
      </w:r>
      <w:r w:rsidRPr="00EE541C">
        <w:rPr>
          <w:rFonts w:ascii="Arial" w:eastAsia="Times New Roman" w:hAnsi="Arial" w:cs="Arial"/>
          <w:bCs/>
          <w:lang w:eastAsia="sk-SK"/>
        </w:rPr>
        <w:t xml:space="preserve"> </w:t>
      </w:r>
      <w:r w:rsidRPr="00EE541C">
        <w:rPr>
          <w:rFonts w:ascii="Arial" w:eastAsia="Times New Roman" w:hAnsi="Arial" w:cs="Arial"/>
          <w:b/>
          <w:lang w:eastAsia="sk-SK"/>
        </w:rPr>
        <w:t>príjmy</w:t>
      </w:r>
      <w:r w:rsidRPr="00EE541C">
        <w:rPr>
          <w:rFonts w:ascii="Arial" w:eastAsia="Times New Roman" w:hAnsi="Arial" w:cs="Arial"/>
          <w:bCs/>
          <w:lang w:eastAsia="sk-SK"/>
        </w:rPr>
        <w:t xml:space="preserve"> sú vo výške:</w:t>
      </w:r>
      <w:r w:rsidRPr="00EE541C">
        <w:rPr>
          <w:rFonts w:ascii="Arial" w:eastAsia="Times New Roman" w:hAnsi="Arial" w:cs="Arial"/>
          <w:bCs/>
          <w:lang w:eastAsia="sk-SK"/>
        </w:rPr>
        <w:tab/>
        <w:t xml:space="preserve">       </w:t>
      </w:r>
      <w:r w:rsidRPr="00EE541C">
        <w:rPr>
          <w:rFonts w:ascii="Arial" w:eastAsia="Times New Roman" w:hAnsi="Arial" w:cs="Arial"/>
          <w:bCs/>
          <w:lang w:eastAsia="sk-SK"/>
        </w:rPr>
        <w:tab/>
      </w:r>
      <w:r w:rsidRPr="00EE541C">
        <w:rPr>
          <w:rFonts w:ascii="Arial" w:eastAsia="Times New Roman" w:hAnsi="Arial" w:cs="Arial"/>
          <w:bCs/>
          <w:lang w:eastAsia="sk-SK"/>
        </w:rPr>
        <w:tab/>
      </w:r>
      <w:r w:rsidRPr="00EE541C">
        <w:rPr>
          <w:rFonts w:ascii="Arial" w:eastAsia="Times New Roman" w:hAnsi="Arial" w:cs="Arial"/>
          <w:bCs/>
          <w:lang w:eastAsia="sk-SK"/>
        </w:rPr>
        <w:tab/>
      </w:r>
      <w:r w:rsidRPr="00EE541C">
        <w:rPr>
          <w:rFonts w:ascii="Arial" w:eastAsia="Times New Roman" w:hAnsi="Arial" w:cs="Arial"/>
          <w:bCs/>
          <w:lang w:eastAsia="sk-SK"/>
        </w:rPr>
        <w:tab/>
      </w:r>
      <w:r w:rsidRPr="00EE541C">
        <w:rPr>
          <w:rFonts w:ascii="Arial" w:eastAsia="Times New Roman" w:hAnsi="Arial" w:cs="Arial"/>
          <w:bCs/>
          <w:lang w:eastAsia="sk-SK"/>
        </w:rPr>
        <w:tab/>
      </w:r>
      <w:r w:rsidR="00D26D0A">
        <w:rPr>
          <w:rFonts w:ascii="Arial" w:eastAsia="Times New Roman" w:hAnsi="Arial" w:cs="Arial"/>
          <w:b/>
          <w:lang w:eastAsia="sk-SK"/>
        </w:rPr>
        <w:t>14 982 705,67</w:t>
      </w:r>
      <w:r w:rsidRPr="00EE541C">
        <w:rPr>
          <w:rFonts w:ascii="Arial" w:eastAsia="Times New Roman" w:hAnsi="Arial" w:cs="Arial"/>
          <w:b/>
          <w:lang w:eastAsia="sk-SK"/>
        </w:rPr>
        <w:t xml:space="preserve"> €</w:t>
      </w:r>
    </w:p>
    <w:p w:rsidR="00EE541C" w:rsidRPr="00EE541C" w:rsidRDefault="00EE541C" w:rsidP="00EE541C">
      <w:pPr>
        <w:spacing w:after="0" w:line="240" w:lineRule="auto"/>
        <w:ind w:left="420"/>
        <w:jc w:val="both"/>
        <w:rPr>
          <w:rFonts w:ascii="Arial" w:eastAsia="Times New Roman" w:hAnsi="Arial" w:cs="Arial"/>
          <w:bCs/>
          <w:lang w:eastAsia="sk-SK"/>
        </w:rPr>
      </w:pPr>
      <w:r w:rsidRPr="00EE541C">
        <w:rPr>
          <w:rFonts w:ascii="Arial" w:eastAsia="Times New Roman" w:hAnsi="Arial" w:cs="Arial"/>
          <w:b/>
          <w:lang w:eastAsia="sk-SK"/>
        </w:rPr>
        <w:t xml:space="preserve">       výdavky</w:t>
      </w:r>
      <w:r w:rsidRPr="00EE541C">
        <w:rPr>
          <w:rFonts w:ascii="Arial" w:eastAsia="Times New Roman" w:hAnsi="Arial" w:cs="Arial"/>
          <w:bCs/>
          <w:lang w:eastAsia="sk-SK"/>
        </w:rPr>
        <w:t xml:space="preserve"> sú vo výške:     </w:t>
      </w:r>
      <w:r w:rsidRPr="00EE541C">
        <w:rPr>
          <w:rFonts w:ascii="Arial" w:eastAsia="Times New Roman" w:hAnsi="Arial" w:cs="Arial"/>
          <w:bCs/>
          <w:lang w:eastAsia="sk-SK"/>
        </w:rPr>
        <w:tab/>
      </w:r>
      <w:r w:rsidRPr="00EE541C">
        <w:rPr>
          <w:rFonts w:ascii="Arial" w:eastAsia="Times New Roman" w:hAnsi="Arial" w:cs="Arial"/>
          <w:bCs/>
          <w:lang w:eastAsia="sk-SK"/>
        </w:rPr>
        <w:tab/>
      </w:r>
      <w:r w:rsidRPr="00EE541C">
        <w:rPr>
          <w:rFonts w:ascii="Arial" w:eastAsia="Times New Roman" w:hAnsi="Arial" w:cs="Arial"/>
          <w:bCs/>
          <w:lang w:eastAsia="sk-SK"/>
        </w:rPr>
        <w:tab/>
      </w:r>
      <w:r w:rsidRPr="00EE541C">
        <w:rPr>
          <w:rFonts w:ascii="Arial" w:eastAsia="Times New Roman" w:hAnsi="Arial" w:cs="Arial"/>
          <w:bCs/>
          <w:lang w:eastAsia="sk-SK"/>
        </w:rPr>
        <w:tab/>
      </w:r>
      <w:r w:rsidRPr="00EE541C">
        <w:rPr>
          <w:rFonts w:ascii="Arial" w:eastAsia="Times New Roman" w:hAnsi="Arial" w:cs="Arial"/>
          <w:bCs/>
          <w:lang w:eastAsia="sk-SK"/>
        </w:rPr>
        <w:tab/>
      </w:r>
      <w:r w:rsidR="00D26D0A">
        <w:rPr>
          <w:rFonts w:ascii="Arial" w:eastAsia="Times New Roman" w:hAnsi="Arial" w:cs="Arial"/>
          <w:b/>
          <w:bCs/>
          <w:lang w:eastAsia="sk-SK"/>
        </w:rPr>
        <w:t>14 088 383,66</w:t>
      </w:r>
      <w:r w:rsidRPr="00EE541C">
        <w:rPr>
          <w:rFonts w:ascii="Arial" w:eastAsia="Times New Roman" w:hAnsi="Arial" w:cs="Arial"/>
          <w:b/>
          <w:lang w:eastAsia="sk-SK"/>
        </w:rPr>
        <w:t xml:space="preserve"> €</w:t>
      </w:r>
      <w:r w:rsidRPr="00EE541C">
        <w:rPr>
          <w:rFonts w:ascii="Arial" w:eastAsia="Times New Roman" w:hAnsi="Arial" w:cs="Arial"/>
          <w:bCs/>
          <w:lang w:eastAsia="sk-SK"/>
        </w:rPr>
        <w:t xml:space="preserve">  </w:t>
      </w:r>
    </w:p>
    <w:p w:rsidR="00EE541C" w:rsidRPr="00EE541C" w:rsidRDefault="00EE541C" w:rsidP="00EE541C">
      <w:pPr>
        <w:spacing w:after="0" w:line="240" w:lineRule="auto"/>
        <w:jc w:val="both"/>
        <w:rPr>
          <w:rFonts w:ascii="Arial" w:eastAsia="Times New Roman" w:hAnsi="Arial" w:cs="Arial"/>
          <w:b/>
          <w:bCs/>
          <w:lang w:eastAsia="sk-SK"/>
        </w:rPr>
      </w:pPr>
      <w:r w:rsidRPr="00EE541C">
        <w:rPr>
          <w:rFonts w:ascii="Arial" w:eastAsia="Times New Roman" w:hAnsi="Arial" w:cs="Arial"/>
          <w:bCs/>
          <w:lang w:eastAsia="sk-SK"/>
        </w:rPr>
        <w:tab/>
      </w:r>
      <w:r w:rsidRPr="00EE541C">
        <w:rPr>
          <w:rFonts w:ascii="Arial" w:eastAsia="Times New Roman" w:hAnsi="Arial" w:cs="Arial"/>
          <w:b/>
          <w:bCs/>
          <w:lang w:eastAsia="sk-SK"/>
        </w:rPr>
        <w:t xml:space="preserve"> </w:t>
      </w:r>
    </w:p>
    <w:p w:rsidR="00EE541C" w:rsidRPr="00EE541C" w:rsidRDefault="00EE541C" w:rsidP="00EE541C">
      <w:pPr>
        <w:spacing w:after="0" w:line="240" w:lineRule="auto"/>
        <w:jc w:val="both"/>
        <w:rPr>
          <w:rFonts w:ascii="Arial" w:eastAsia="Times New Roman" w:hAnsi="Arial" w:cs="Arial"/>
          <w:b/>
          <w:bCs/>
          <w:lang w:eastAsia="sk-SK"/>
        </w:rPr>
      </w:pPr>
      <w:r w:rsidRPr="00EE541C">
        <w:rPr>
          <w:rFonts w:ascii="Arial" w:eastAsia="Times New Roman" w:hAnsi="Arial" w:cs="Arial"/>
          <w:bCs/>
          <w:lang w:eastAsia="sk-SK"/>
        </w:rPr>
        <w:tab/>
      </w:r>
      <w:r w:rsidRPr="00EE541C">
        <w:rPr>
          <w:rFonts w:ascii="Arial" w:eastAsia="Times New Roman" w:hAnsi="Arial" w:cs="Arial"/>
          <w:b/>
          <w:bCs/>
          <w:lang w:eastAsia="sk-SK"/>
        </w:rPr>
        <w:t xml:space="preserve">  Prebytok  spolu</w:t>
      </w:r>
      <w:r w:rsidRPr="00EE541C">
        <w:rPr>
          <w:rFonts w:ascii="Arial" w:eastAsia="Times New Roman" w:hAnsi="Arial" w:cs="Arial"/>
          <w:b/>
          <w:bCs/>
          <w:lang w:eastAsia="sk-SK"/>
        </w:rPr>
        <w:tab/>
      </w:r>
      <w:r w:rsidRPr="00EE541C">
        <w:rPr>
          <w:rFonts w:ascii="Arial" w:eastAsia="Times New Roman" w:hAnsi="Arial" w:cs="Arial"/>
          <w:b/>
          <w:bCs/>
          <w:lang w:eastAsia="sk-SK"/>
        </w:rPr>
        <w:tab/>
      </w:r>
      <w:r w:rsidRPr="00EE541C">
        <w:rPr>
          <w:rFonts w:ascii="Arial" w:eastAsia="Times New Roman" w:hAnsi="Arial" w:cs="Arial"/>
          <w:b/>
          <w:bCs/>
          <w:lang w:eastAsia="sk-SK"/>
        </w:rPr>
        <w:tab/>
      </w:r>
      <w:r w:rsidRPr="00EE541C">
        <w:rPr>
          <w:rFonts w:ascii="Arial" w:eastAsia="Times New Roman" w:hAnsi="Arial" w:cs="Arial"/>
          <w:b/>
          <w:bCs/>
          <w:lang w:eastAsia="sk-SK"/>
        </w:rPr>
        <w:tab/>
      </w:r>
      <w:r w:rsidRPr="00EE541C">
        <w:rPr>
          <w:rFonts w:ascii="Arial" w:eastAsia="Times New Roman" w:hAnsi="Arial" w:cs="Arial"/>
          <w:b/>
          <w:bCs/>
          <w:lang w:eastAsia="sk-SK"/>
        </w:rPr>
        <w:tab/>
        <w:t xml:space="preserve">  </w:t>
      </w:r>
      <w:r w:rsidRPr="00EE541C">
        <w:rPr>
          <w:rFonts w:ascii="Arial" w:eastAsia="Times New Roman" w:hAnsi="Arial" w:cs="Arial"/>
          <w:b/>
          <w:bCs/>
          <w:lang w:eastAsia="sk-SK"/>
        </w:rPr>
        <w:tab/>
      </w:r>
      <w:r w:rsidR="00D26D0A">
        <w:rPr>
          <w:rFonts w:ascii="Arial" w:eastAsia="Times New Roman" w:hAnsi="Arial" w:cs="Arial"/>
          <w:b/>
          <w:bCs/>
          <w:lang w:eastAsia="sk-SK"/>
        </w:rPr>
        <w:t xml:space="preserve">   </w:t>
      </w:r>
      <w:r w:rsidRPr="00EE541C">
        <w:rPr>
          <w:rFonts w:ascii="Arial" w:eastAsia="Times New Roman" w:hAnsi="Arial" w:cs="Arial"/>
          <w:b/>
          <w:bCs/>
          <w:lang w:eastAsia="sk-SK"/>
        </w:rPr>
        <w:t xml:space="preserve">  </w:t>
      </w:r>
      <w:r w:rsidR="00D26D0A">
        <w:rPr>
          <w:rFonts w:ascii="Arial" w:eastAsia="Times New Roman" w:hAnsi="Arial" w:cs="Arial"/>
          <w:b/>
          <w:bCs/>
          <w:lang w:eastAsia="sk-SK"/>
        </w:rPr>
        <w:t>894 322,01</w:t>
      </w:r>
      <w:r w:rsidRPr="00EE541C">
        <w:rPr>
          <w:rFonts w:ascii="Arial" w:eastAsia="Times New Roman" w:hAnsi="Arial" w:cs="Arial"/>
          <w:b/>
          <w:bCs/>
          <w:lang w:eastAsia="sk-SK"/>
        </w:rPr>
        <w:t xml:space="preserve"> € </w:t>
      </w:r>
      <w:r w:rsidRPr="00EE541C">
        <w:rPr>
          <w:rFonts w:ascii="Arial" w:eastAsia="Times New Roman" w:hAnsi="Arial" w:cs="Arial"/>
          <w:b/>
          <w:bCs/>
          <w:lang w:eastAsia="sk-SK"/>
        </w:rPr>
        <w:tab/>
      </w:r>
    </w:p>
    <w:p w:rsidR="00EE541C" w:rsidRPr="00EE541C" w:rsidRDefault="00EE541C" w:rsidP="00EE541C">
      <w:pPr>
        <w:spacing w:after="0" w:line="240" w:lineRule="auto"/>
        <w:ind w:firstLine="708"/>
        <w:jc w:val="both"/>
        <w:rPr>
          <w:rFonts w:ascii="Arial" w:eastAsia="Times New Roman" w:hAnsi="Arial" w:cs="Arial"/>
          <w:b/>
          <w:bCs/>
          <w:lang w:eastAsia="sk-SK"/>
        </w:rPr>
      </w:pPr>
      <w:r w:rsidRPr="00EE541C">
        <w:rPr>
          <w:rFonts w:ascii="Arial" w:eastAsia="Times New Roman" w:hAnsi="Arial" w:cs="Arial"/>
          <w:b/>
          <w:bCs/>
          <w:lang w:eastAsia="sk-SK"/>
        </w:rPr>
        <w:t xml:space="preserve">  Nevyčerpané dotácie: </w:t>
      </w:r>
      <w:r w:rsidRPr="00EE541C">
        <w:rPr>
          <w:rFonts w:ascii="Arial" w:eastAsia="Times New Roman" w:hAnsi="Arial" w:cs="Arial"/>
          <w:b/>
          <w:bCs/>
          <w:lang w:eastAsia="sk-SK"/>
        </w:rPr>
        <w:tab/>
      </w:r>
      <w:r w:rsidRPr="00EE541C">
        <w:rPr>
          <w:rFonts w:ascii="Arial" w:eastAsia="Times New Roman" w:hAnsi="Arial" w:cs="Arial"/>
          <w:b/>
          <w:bCs/>
          <w:lang w:eastAsia="sk-SK"/>
        </w:rPr>
        <w:tab/>
      </w:r>
      <w:r w:rsidRPr="00EE541C">
        <w:rPr>
          <w:rFonts w:ascii="Arial" w:eastAsia="Times New Roman" w:hAnsi="Arial" w:cs="Arial"/>
          <w:b/>
          <w:bCs/>
          <w:lang w:eastAsia="sk-SK"/>
        </w:rPr>
        <w:tab/>
      </w:r>
      <w:r w:rsidRPr="00EE541C">
        <w:rPr>
          <w:rFonts w:ascii="Arial" w:eastAsia="Times New Roman" w:hAnsi="Arial" w:cs="Arial"/>
          <w:b/>
          <w:bCs/>
          <w:lang w:eastAsia="sk-SK"/>
        </w:rPr>
        <w:tab/>
      </w:r>
      <w:r w:rsidRPr="00EE541C">
        <w:rPr>
          <w:rFonts w:ascii="Arial" w:eastAsia="Times New Roman" w:hAnsi="Arial" w:cs="Arial"/>
          <w:b/>
          <w:bCs/>
          <w:lang w:eastAsia="sk-SK"/>
        </w:rPr>
        <w:tab/>
        <w:t xml:space="preserve">      -2</w:t>
      </w:r>
      <w:r w:rsidR="00D26D0A">
        <w:rPr>
          <w:rFonts w:ascii="Arial" w:eastAsia="Times New Roman" w:hAnsi="Arial" w:cs="Arial"/>
          <w:b/>
          <w:bCs/>
          <w:lang w:eastAsia="sk-SK"/>
        </w:rPr>
        <w:t>4</w:t>
      </w:r>
      <w:r w:rsidRPr="00EE541C">
        <w:rPr>
          <w:rFonts w:ascii="Arial" w:eastAsia="Times New Roman" w:hAnsi="Arial" w:cs="Arial"/>
          <w:b/>
          <w:bCs/>
          <w:lang w:eastAsia="sk-SK"/>
        </w:rPr>
        <w:t> 000,00 €</w:t>
      </w:r>
    </w:p>
    <w:p w:rsidR="00EE541C" w:rsidRPr="00EE541C" w:rsidRDefault="00EE541C" w:rsidP="00EE541C">
      <w:pPr>
        <w:spacing w:after="0" w:line="240" w:lineRule="auto"/>
        <w:ind w:firstLine="708"/>
        <w:jc w:val="both"/>
        <w:rPr>
          <w:rFonts w:ascii="Arial" w:eastAsia="Times New Roman" w:hAnsi="Arial" w:cs="Arial"/>
          <w:b/>
          <w:bCs/>
          <w:lang w:eastAsia="sk-SK"/>
        </w:rPr>
      </w:pPr>
      <w:r w:rsidRPr="00EE541C">
        <w:rPr>
          <w:rFonts w:ascii="Arial" w:eastAsia="Times New Roman" w:hAnsi="Arial" w:cs="Arial"/>
          <w:b/>
          <w:bCs/>
          <w:lang w:eastAsia="sk-SK"/>
        </w:rPr>
        <w:t xml:space="preserve">  Prebytok 2015 na fonde opráv: </w:t>
      </w:r>
      <w:r w:rsidRPr="00EE541C">
        <w:rPr>
          <w:rFonts w:ascii="Arial" w:eastAsia="Times New Roman" w:hAnsi="Arial" w:cs="Arial"/>
          <w:b/>
          <w:bCs/>
          <w:lang w:eastAsia="sk-SK"/>
        </w:rPr>
        <w:tab/>
      </w:r>
      <w:r w:rsidRPr="00EE541C">
        <w:rPr>
          <w:rFonts w:ascii="Arial" w:eastAsia="Times New Roman" w:hAnsi="Arial" w:cs="Arial"/>
          <w:b/>
          <w:bCs/>
          <w:lang w:eastAsia="sk-SK"/>
        </w:rPr>
        <w:tab/>
      </w:r>
      <w:r w:rsidRPr="00EE541C">
        <w:rPr>
          <w:rFonts w:ascii="Arial" w:eastAsia="Times New Roman" w:hAnsi="Arial" w:cs="Arial"/>
          <w:b/>
          <w:bCs/>
          <w:lang w:eastAsia="sk-SK"/>
        </w:rPr>
        <w:tab/>
      </w:r>
      <w:r w:rsidRPr="00EE541C">
        <w:rPr>
          <w:rFonts w:ascii="Arial" w:eastAsia="Times New Roman" w:hAnsi="Arial" w:cs="Arial"/>
          <w:b/>
          <w:bCs/>
          <w:lang w:eastAsia="sk-SK"/>
        </w:rPr>
        <w:tab/>
        <w:t xml:space="preserve">     - </w:t>
      </w:r>
      <w:r w:rsidR="00533C8A">
        <w:rPr>
          <w:rFonts w:ascii="Arial" w:eastAsia="Times New Roman" w:hAnsi="Arial" w:cs="Arial"/>
          <w:b/>
          <w:bCs/>
          <w:lang w:eastAsia="sk-SK"/>
        </w:rPr>
        <w:t xml:space="preserve">33 141,95 </w:t>
      </w:r>
      <w:r w:rsidRPr="00EE541C">
        <w:rPr>
          <w:rFonts w:ascii="Arial" w:eastAsia="Times New Roman" w:hAnsi="Arial" w:cs="Arial"/>
          <w:b/>
          <w:bCs/>
          <w:lang w:eastAsia="sk-SK"/>
        </w:rPr>
        <w:t>€</w:t>
      </w:r>
    </w:p>
    <w:p w:rsidR="00EE541C" w:rsidRPr="00EE541C" w:rsidRDefault="00EE541C" w:rsidP="00EE541C">
      <w:pPr>
        <w:spacing w:after="0" w:line="240" w:lineRule="auto"/>
        <w:ind w:left="1416"/>
        <w:jc w:val="both"/>
        <w:rPr>
          <w:rFonts w:ascii="Arial" w:eastAsia="Times New Roman" w:hAnsi="Arial" w:cs="Arial"/>
          <w:b/>
          <w:bCs/>
          <w:lang w:eastAsia="sk-SK"/>
        </w:rPr>
      </w:pPr>
      <w:r w:rsidRPr="00EE541C">
        <w:rPr>
          <w:rFonts w:ascii="Arial" w:eastAsia="Times New Roman" w:hAnsi="Arial" w:cs="Arial"/>
          <w:b/>
          <w:bCs/>
          <w:lang w:eastAsia="sk-SK"/>
        </w:rPr>
        <w:tab/>
      </w:r>
      <w:r w:rsidRPr="00EE541C">
        <w:rPr>
          <w:rFonts w:ascii="Arial" w:eastAsia="Times New Roman" w:hAnsi="Arial" w:cs="Arial"/>
          <w:b/>
          <w:bCs/>
          <w:lang w:eastAsia="sk-SK"/>
        </w:rPr>
        <w:tab/>
      </w:r>
      <w:r w:rsidRPr="00EE541C">
        <w:rPr>
          <w:rFonts w:ascii="Arial" w:eastAsia="Times New Roman" w:hAnsi="Arial" w:cs="Arial"/>
          <w:b/>
          <w:bCs/>
          <w:lang w:eastAsia="sk-SK"/>
        </w:rPr>
        <w:tab/>
      </w:r>
      <w:r w:rsidRPr="00EE541C">
        <w:rPr>
          <w:rFonts w:ascii="Arial" w:eastAsia="Times New Roman" w:hAnsi="Arial" w:cs="Arial"/>
          <w:b/>
          <w:bCs/>
          <w:lang w:eastAsia="sk-SK"/>
        </w:rPr>
        <w:tab/>
      </w:r>
      <w:r w:rsidRPr="00EE541C">
        <w:rPr>
          <w:rFonts w:ascii="Arial" w:eastAsia="Times New Roman" w:hAnsi="Arial" w:cs="Arial"/>
          <w:b/>
          <w:bCs/>
          <w:lang w:eastAsia="sk-SK"/>
        </w:rPr>
        <w:tab/>
        <w:t xml:space="preserve"> </w:t>
      </w:r>
    </w:p>
    <w:p w:rsidR="00EE541C" w:rsidRPr="00EE541C" w:rsidRDefault="00EE541C" w:rsidP="00EE541C">
      <w:pPr>
        <w:spacing w:after="0" w:line="240" w:lineRule="auto"/>
        <w:jc w:val="both"/>
        <w:rPr>
          <w:rFonts w:ascii="Arial" w:eastAsia="Times New Roman" w:hAnsi="Arial" w:cs="Arial"/>
          <w:b/>
          <w:bCs/>
          <w:u w:val="single"/>
          <w:lang w:eastAsia="sk-SK"/>
        </w:rPr>
      </w:pPr>
      <w:r w:rsidRPr="00EE541C">
        <w:rPr>
          <w:rFonts w:ascii="Arial" w:eastAsia="Times New Roman" w:hAnsi="Arial" w:cs="Arial"/>
          <w:b/>
          <w:bCs/>
          <w:lang w:eastAsia="sk-SK"/>
        </w:rPr>
        <w:tab/>
        <w:t xml:space="preserve"> </w:t>
      </w:r>
      <w:r w:rsidRPr="00EE541C">
        <w:rPr>
          <w:rFonts w:ascii="Arial" w:eastAsia="Times New Roman" w:hAnsi="Arial" w:cs="Arial"/>
          <w:b/>
          <w:bCs/>
          <w:u w:val="single"/>
          <w:lang w:eastAsia="sk-SK"/>
        </w:rPr>
        <w:t xml:space="preserve">Finančné operácie  ( rozdiel </w:t>
      </w:r>
      <w:proofErr w:type="spellStart"/>
      <w:r w:rsidRPr="00EE541C">
        <w:rPr>
          <w:rFonts w:ascii="Arial" w:eastAsia="Times New Roman" w:hAnsi="Arial" w:cs="Arial"/>
          <w:b/>
          <w:bCs/>
          <w:u w:val="single"/>
          <w:lang w:eastAsia="sk-SK"/>
        </w:rPr>
        <w:t>príjm</w:t>
      </w:r>
      <w:proofErr w:type="spellEnd"/>
      <w:r w:rsidRPr="00EE541C">
        <w:rPr>
          <w:rFonts w:ascii="Arial" w:eastAsia="Times New Roman" w:hAnsi="Arial" w:cs="Arial"/>
          <w:b/>
          <w:bCs/>
          <w:u w:val="single"/>
          <w:lang w:eastAsia="sk-SK"/>
        </w:rPr>
        <w:t>. a </w:t>
      </w:r>
      <w:proofErr w:type="spellStart"/>
      <w:r w:rsidRPr="00EE541C">
        <w:rPr>
          <w:rFonts w:ascii="Arial" w:eastAsia="Times New Roman" w:hAnsi="Arial" w:cs="Arial"/>
          <w:b/>
          <w:bCs/>
          <w:u w:val="single"/>
          <w:lang w:eastAsia="sk-SK"/>
        </w:rPr>
        <w:t>výdav</w:t>
      </w:r>
      <w:proofErr w:type="spellEnd"/>
      <w:r w:rsidRPr="00EE541C">
        <w:rPr>
          <w:rFonts w:ascii="Arial" w:eastAsia="Times New Roman" w:hAnsi="Arial" w:cs="Arial"/>
          <w:b/>
          <w:bCs/>
          <w:u w:val="single"/>
          <w:lang w:eastAsia="sk-SK"/>
        </w:rPr>
        <w:t>. )</w:t>
      </w:r>
      <w:r w:rsidRPr="00EE541C">
        <w:rPr>
          <w:rFonts w:ascii="Arial" w:eastAsia="Times New Roman" w:hAnsi="Arial" w:cs="Arial"/>
          <w:b/>
          <w:bCs/>
          <w:u w:val="single"/>
          <w:lang w:eastAsia="sk-SK"/>
        </w:rPr>
        <w:tab/>
        <w:t xml:space="preserve">               </w:t>
      </w:r>
      <w:r w:rsidR="00533C8A">
        <w:rPr>
          <w:rFonts w:ascii="Arial" w:eastAsia="Times New Roman" w:hAnsi="Arial" w:cs="Arial"/>
          <w:b/>
          <w:bCs/>
          <w:u w:val="single"/>
          <w:lang w:eastAsia="sk-SK"/>
        </w:rPr>
        <w:t>-313 751,22</w:t>
      </w:r>
      <w:r w:rsidRPr="00EE541C">
        <w:rPr>
          <w:rFonts w:ascii="Arial" w:eastAsia="Times New Roman" w:hAnsi="Arial" w:cs="Arial"/>
          <w:b/>
          <w:bCs/>
          <w:u w:val="single"/>
          <w:lang w:eastAsia="sk-SK"/>
        </w:rPr>
        <w:t xml:space="preserve"> €</w:t>
      </w:r>
    </w:p>
    <w:p w:rsidR="00EE541C" w:rsidRPr="00EE541C" w:rsidRDefault="00EE541C" w:rsidP="00EE541C">
      <w:pPr>
        <w:spacing w:after="0" w:line="240" w:lineRule="auto"/>
        <w:ind w:firstLine="708"/>
        <w:jc w:val="both"/>
        <w:rPr>
          <w:rFonts w:ascii="Arial" w:eastAsia="Times New Roman" w:hAnsi="Arial" w:cs="Arial"/>
          <w:b/>
          <w:bCs/>
          <w:lang w:eastAsia="sk-SK"/>
        </w:rPr>
      </w:pPr>
    </w:p>
    <w:p w:rsidR="00EE541C" w:rsidRPr="00EE541C" w:rsidRDefault="00EE541C" w:rsidP="00EE541C">
      <w:pPr>
        <w:spacing w:after="0" w:line="240" w:lineRule="auto"/>
        <w:ind w:firstLine="708"/>
        <w:jc w:val="both"/>
        <w:rPr>
          <w:rFonts w:ascii="Arial" w:eastAsia="Times New Roman" w:hAnsi="Arial" w:cs="Arial"/>
          <w:b/>
          <w:bCs/>
          <w:lang w:eastAsia="sk-SK"/>
        </w:rPr>
      </w:pPr>
      <w:r w:rsidRPr="00EE541C">
        <w:rPr>
          <w:rFonts w:ascii="Arial" w:eastAsia="Times New Roman" w:hAnsi="Arial" w:cs="Arial"/>
          <w:b/>
          <w:bCs/>
          <w:lang w:eastAsia="sk-SK"/>
        </w:rPr>
        <w:t xml:space="preserve"> Spolu prebytok</w:t>
      </w:r>
      <w:r w:rsidRPr="00EE541C">
        <w:rPr>
          <w:rFonts w:ascii="Arial" w:eastAsia="Times New Roman" w:hAnsi="Arial" w:cs="Arial"/>
          <w:b/>
          <w:bCs/>
          <w:lang w:eastAsia="sk-SK"/>
        </w:rPr>
        <w:tab/>
        <w:t xml:space="preserve">   </w:t>
      </w:r>
      <w:r w:rsidRPr="00EE541C">
        <w:rPr>
          <w:rFonts w:ascii="Arial" w:eastAsia="Times New Roman" w:hAnsi="Arial" w:cs="Arial"/>
          <w:b/>
          <w:bCs/>
          <w:lang w:eastAsia="sk-SK"/>
        </w:rPr>
        <w:tab/>
        <w:t xml:space="preserve">     </w:t>
      </w:r>
      <w:r w:rsidRPr="00EE541C">
        <w:rPr>
          <w:rFonts w:ascii="Arial" w:eastAsia="Times New Roman" w:hAnsi="Arial" w:cs="Arial"/>
          <w:b/>
          <w:bCs/>
          <w:lang w:eastAsia="sk-SK"/>
        </w:rPr>
        <w:tab/>
      </w:r>
      <w:r w:rsidRPr="00EE541C">
        <w:rPr>
          <w:rFonts w:ascii="Arial" w:eastAsia="Times New Roman" w:hAnsi="Arial" w:cs="Arial"/>
          <w:b/>
          <w:bCs/>
          <w:lang w:eastAsia="sk-SK"/>
        </w:rPr>
        <w:tab/>
      </w:r>
      <w:r w:rsidRPr="00EE541C">
        <w:rPr>
          <w:rFonts w:ascii="Arial" w:eastAsia="Times New Roman" w:hAnsi="Arial" w:cs="Arial"/>
          <w:b/>
          <w:bCs/>
          <w:lang w:eastAsia="sk-SK"/>
        </w:rPr>
        <w:tab/>
      </w:r>
      <w:r w:rsidRPr="00EE541C">
        <w:rPr>
          <w:rFonts w:ascii="Arial" w:eastAsia="Times New Roman" w:hAnsi="Arial" w:cs="Arial"/>
          <w:b/>
          <w:bCs/>
          <w:lang w:eastAsia="sk-SK"/>
        </w:rPr>
        <w:tab/>
      </w:r>
      <w:r w:rsidR="00533C8A">
        <w:rPr>
          <w:rFonts w:ascii="Arial" w:eastAsia="Times New Roman" w:hAnsi="Arial" w:cs="Arial"/>
          <w:b/>
          <w:bCs/>
          <w:lang w:eastAsia="sk-SK"/>
        </w:rPr>
        <w:t xml:space="preserve">  </w:t>
      </w:r>
      <w:r w:rsidRPr="00EE541C">
        <w:rPr>
          <w:rFonts w:ascii="Arial" w:eastAsia="Times New Roman" w:hAnsi="Arial" w:cs="Arial"/>
          <w:b/>
          <w:bCs/>
          <w:lang w:eastAsia="sk-SK"/>
        </w:rPr>
        <w:t xml:space="preserve">  </w:t>
      </w:r>
      <w:r w:rsidR="00533C8A">
        <w:rPr>
          <w:rFonts w:ascii="Arial" w:eastAsia="Times New Roman" w:hAnsi="Arial" w:cs="Arial"/>
          <w:b/>
          <w:bCs/>
          <w:lang w:eastAsia="sk-SK"/>
        </w:rPr>
        <w:t>523 428,84</w:t>
      </w:r>
      <w:r w:rsidRPr="00EE541C">
        <w:rPr>
          <w:rFonts w:ascii="Arial" w:eastAsia="Times New Roman" w:hAnsi="Arial" w:cs="Arial"/>
          <w:b/>
          <w:bCs/>
          <w:lang w:eastAsia="sk-SK"/>
        </w:rPr>
        <w:t xml:space="preserve"> €</w:t>
      </w:r>
    </w:p>
    <w:p w:rsidR="00EE541C" w:rsidRPr="00EE541C" w:rsidRDefault="00EE541C" w:rsidP="00EE541C">
      <w:pPr>
        <w:spacing w:after="0" w:line="240" w:lineRule="auto"/>
        <w:jc w:val="both"/>
        <w:rPr>
          <w:rFonts w:ascii="Arial" w:eastAsia="Times New Roman" w:hAnsi="Arial" w:cs="Arial"/>
          <w:bCs/>
          <w:lang w:eastAsia="sk-SK"/>
        </w:rPr>
      </w:pPr>
    </w:p>
    <w:p w:rsidR="00EE541C" w:rsidRPr="00EE541C" w:rsidRDefault="00EE541C" w:rsidP="00EE541C">
      <w:pPr>
        <w:numPr>
          <w:ilvl w:val="0"/>
          <w:numId w:val="15"/>
        </w:numPr>
        <w:spacing w:after="0" w:line="240" w:lineRule="auto"/>
        <w:jc w:val="both"/>
        <w:rPr>
          <w:rFonts w:ascii="Arial" w:eastAsia="Times New Roman" w:hAnsi="Arial" w:cs="Arial"/>
          <w:bCs/>
          <w:lang w:eastAsia="sk-SK"/>
        </w:rPr>
      </w:pPr>
      <w:r w:rsidRPr="00EE541C">
        <w:rPr>
          <w:rFonts w:ascii="Arial" w:eastAsia="Times New Roman" w:hAnsi="Arial" w:cs="Arial"/>
          <w:b/>
          <w:bCs/>
          <w:lang w:eastAsia="sk-SK"/>
        </w:rPr>
        <w:t>prebytok</w:t>
      </w:r>
      <w:r w:rsidRPr="00EE541C">
        <w:rPr>
          <w:rFonts w:ascii="Arial" w:eastAsia="Times New Roman" w:hAnsi="Arial" w:cs="Arial"/>
          <w:bCs/>
          <w:lang w:eastAsia="sk-SK"/>
        </w:rPr>
        <w:t xml:space="preserve"> vo výške </w:t>
      </w:r>
      <w:r w:rsidR="00533C8A">
        <w:rPr>
          <w:rFonts w:ascii="Arial" w:eastAsia="Times New Roman" w:hAnsi="Arial" w:cs="Arial"/>
          <w:b/>
          <w:bCs/>
          <w:lang w:eastAsia="sk-SK"/>
        </w:rPr>
        <w:t>523 428,84</w:t>
      </w:r>
      <w:r w:rsidRPr="00EE541C">
        <w:rPr>
          <w:rFonts w:ascii="Arial" w:eastAsia="Times New Roman" w:hAnsi="Arial" w:cs="Arial"/>
          <w:b/>
          <w:bCs/>
          <w:lang w:eastAsia="sk-SK"/>
        </w:rPr>
        <w:t xml:space="preserve"> €</w:t>
      </w:r>
      <w:r w:rsidRPr="00EE541C">
        <w:rPr>
          <w:rFonts w:ascii="Arial" w:eastAsia="Times New Roman" w:hAnsi="Arial" w:cs="Arial"/>
          <w:bCs/>
          <w:lang w:eastAsia="sk-SK"/>
        </w:rPr>
        <w:t xml:space="preserve">, v zmysle § 16  ods. 6  zákona č. 583/2004 </w:t>
      </w:r>
      <w:proofErr w:type="spellStart"/>
      <w:r w:rsidRPr="00EE541C">
        <w:rPr>
          <w:rFonts w:ascii="Arial" w:eastAsia="Times New Roman" w:hAnsi="Arial" w:cs="Arial"/>
          <w:bCs/>
          <w:lang w:eastAsia="sk-SK"/>
        </w:rPr>
        <w:t>Z.z</w:t>
      </w:r>
      <w:proofErr w:type="spellEnd"/>
      <w:r w:rsidRPr="00EE541C">
        <w:rPr>
          <w:rFonts w:ascii="Arial" w:eastAsia="Times New Roman" w:hAnsi="Arial" w:cs="Arial"/>
          <w:bCs/>
          <w:lang w:eastAsia="sk-SK"/>
        </w:rPr>
        <w:t xml:space="preserve">. o rozpočtových pravidlách územnej samosprávy  a o zmene a doplnení niektorých zákonov v znení neskorších predpisov </w:t>
      </w:r>
      <w:r w:rsidRPr="00EE541C">
        <w:rPr>
          <w:rFonts w:ascii="Arial" w:eastAsia="Times New Roman" w:hAnsi="Arial" w:cs="Arial"/>
          <w:b/>
          <w:bCs/>
          <w:lang w:eastAsia="sk-SK"/>
        </w:rPr>
        <w:t>je zdrojom rezervného fondu</w:t>
      </w:r>
      <w:r w:rsidRPr="00EE541C">
        <w:rPr>
          <w:rFonts w:ascii="Arial" w:eastAsia="Times New Roman" w:hAnsi="Arial" w:cs="Arial"/>
          <w:bCs/>
          <w:lang w:eastAsia="sk-SK"/>
        </w:rPr>
        <w:t>.</w:t>
      </w:r>
    </w:p>
    <w:p w:rsidR="00EE541C" w:rsidRPr="00EE541C" w:rsidRDefault="00EE541C" w:rsidP="00EE541C">
      <w:pPr>
        <w:spacing w:after="0" w:line="240" w:lineRule="auto"/>
        <w:jc w:val="both"/>
        <w:rPr>
          <w:rFonts w:ascii="Arial" w:eastAsia="Times New Roman" w:hAnsi="Arial" w:cs="Arial"/>
          <w:bCs/>
          <w:lang w:eastAsia="sk-SK"/>
        </w:rPr>
      </w:pPr>
    </w:p>
    <w:p w:rsidR="00EE541C" w:rsidRPr="00EE541C" w:rsidRDefault="00EE541C" w:rsidP="00EE541C">
      <w:pPr>
        <w:spacing w:after="0" w:line="240" w:lineRule="auto"/>
        <w:ind w:left="420"/>
        <w:jc w:val="both"/>
        <w:rPr>
          <w:rFonts w:ascii="Arial" w:eastAsia="Times New Roman" w:hAnsi="Arial" w:cs="Arial"/>
          <w:bCs/>
          <w:lang w:eastAsia="sk-SK"/>
        </w:rPr>
      </w:pPr>
      <w:r w:rsidRPr="00EE541C">
        <w:rPr>
          <w:rFonts w:ascii="Arial" w:eastAsia="Times New Roman" w:hAnsi="Arial" w:cs="Arial"/>
          <w:bCs/>
          <w:lang w:eastAsia="sk-SK"/>
        </w:rPr>
        <w:t>c)   celoročné hospodárenie   s c h v a ľ u j e   bez výhrad.</w:t>
      </w:r>
    </w:p>
    <w:p w:rsidR="00EE541C" w:rsidRPr="00EE541C" w:rsidRDefault="00EE541C" w:rsidP="00EE541C">
      <w:pPr>
        <w:spacing w:after="0" w:line="240" w:lineRule="auto"/>
        <w:jc w:val="both"/>
        <w:rPr>
          <w:rFonts w:ascii="Arial" w:eastAsia="Times New Roman" w:hAnsi="Arial" w:cs="Arial"/>
          <w:bCs/>
          <w:lang w:eastAsia="sk-SK"/>
        </w:rPr>
      </w:pPr>
    </w:p>
    <w:p w:rsidR="00EE541C" w:rsidRPr="00EE541C" w:rsidRDefault="00EE541C" w:rsidP="00EE541C">
      <w:pPr>
        <w:spacing w:after="0" w:line="240" w:lineRule="auto"/>
        <w:ind w:firstLine="420"/>
        <w:jc w:val="both"/>
        <w:rPr>
          <w:rFonts w:ascii="Arial" w:eastAsia="Times New Roman" w:hAnsi="Arial" w:cs="Arial"/>
          <w:bCs/>
          <w:lang w:eastAsia="sk-SK"/>
        </w:rPr>
      </w:pPr>
      <w:r w:rsidRPr="00EE541C">
        <w:rPr>
          <w:rFonts w:ascii="Arial" w:eastAsia="Times New Roman" w:hAnsi="Arial" w:cs="Arial"/>
          <w:bCs/>
          <w:lang w:eastAsia="sk-SK"/>
        </w:rPr>
        <w:t xml:space="preserve">d)  berie na vedomie správu nezávislého </w:t>
      </w:r>
      <w:proofErr w:type="spellStart"/>
      <w:r w:rsidRPr="00EE541C">
        <w:rPr>
          <w:rFonts w:ascii="Arial" w:eastAsia="Times New Roman" w:hAnsi="Arial" w:cs="Arial"/>
          <w:bCs/>
          <w:lang w:eastAsia="sk-SK"/>
        </w:rPr>
        <w:t>auditora</w:t>
      </w:r>
      <w:proofErr w:type="spellEnd"/>
      <w:r w:rsidRPr="00EE541C">
        <w:rPr>
          <w:rFonts w:ascii="Arial" w:eastAsia="Times New Roman" w:hAnsi="Arial" w:cs="Arial"/>
          <w:bCs/>
          <w:lang w:eastAsia="sk-SK"/>
        </w:rPr>
        <w:t>.</w:t>
      </w:r>
    </w:p>
    <w:p w:rsidR="00EE541C" w:rsidRPr="00EE541C" w:rsidRDefault="00EE541C" w:rsidP="00EE541C">
      <w:pPr>
        <w:spacing w:after="0" w:line="240" w:lineRule="auto"/>
        <w:jc w:val="both"/>
        <w:rPr>
          <w:rFonts w:ascii="Arial" w:eastAsia="Times New Roman" w:hAnsi="Arial" w:cs="Arial"/>
          <w:bCs/>
          <w:lang w:eastAsia="sk-SK"/>
        </w:rPr>
      </w:pPr>
    </w:p>
    <w:p w:rsidR="00EE541C" w:rsidRPr="00EE541C" w:rsidRDefault="00EE541C" w:rsidP="00EE541C">
      <w:pPr>
        <w:spacing w:after="0" w:line="240" w:lineRule="auto"/>
        <w:ind w:firstLine="420"/>
        <w:jc w:val="both"/>
        <w:rPr>
          <w:rFonts w:ascii="Arial" w:eastAsia="Times New Roman" w:hAnsi="Arial" w:cs="Arial"/>
          <w:lang w:eastAsia="sk-SK"/>
        </w:rPr>
      </w:pPr>
      <w:r w:rsidRPr="00EE541C">
        <w:rPr>
          <w:rFonts w:ascii="Arial" w:eastAsia="Times New Roman" w:hAnsi="Arial" w:cs="Arial"/>
          <w:bCs/>
          <w:lang w:eastAsia="sk-SK"/>
        </w:rPr>
        <w:t>e)  berie na vedomie stanovisko hlavného kontrolóra .</w:t>
      </w:r>
    </w:p>
    <w:p w:rsidR="00EE541C" w:rsidRDefault="00593066">
      <w:pPr>
        <w:rPr>
          <w:rFonts w:ascii="Arial" w:hAnsi="Arial" w:cs="Arial"/>
        </w:rPr>
      </w:pPr>
      <w:r>
        <w:rPr>
          <w:rFonts w:ascii="Arial" w:hAnsi="Arial" w:cs="Arial"/>
        </w:rPr>
        <w:tab/>
      </w:r>
    </w:p>
    <w:p w:rsidR="0030035A" w:rsidRDefault="0030035A">
      <w:pPr>
        <w:rPr>
          <w:rFonts w:ascii="Arial" w:hAnsi="Arial" w:cs="Arial"/>
        </w:rPr>
      </w:pPr>
    </w:p>
    <w:p w:rsidR="0030035A" w:rsidRDefault="0030035A">
      <w:pPr>
        <w:rPr>
          <w:rFonts w:ascii="Arial" w:hAnsi="Arial" w:cs="Arial"/>
        </w:rPr>
      </w:pPr>
    </w:p>
    <w:p w:rsidR="00564126" w:rsidRDefault="00564126">
      <w:pPr>
        <w:rPr>
          <w:rFonts w:ascii="Arial" w:hAnsi="Arial" w:cs="Arial"/>
        </w:rPr>
      </w:pPr>
    </w:p>
    <w:p w:rsidR="00564126" w:rsidRPr="00564126" w:rsidRDefault="00564126" w:rsidP="00564126">
      <w:pPr>
        <w:spacing w:after="0" w:line="240" w:lineRule="auto"/>
        <w:ind w:firstLine="708"/>
        <w:rPr>
          <w:rFonts w:ascii="Arial" w:eastAsia="Calibri" w:hAnsi="Arial" w:cs="Arial"/>
          <w:b/>
          <w:u w:val="single"/>
        </w:rPr>
      </w:pPr>
      <w:r w:rsidRPr="00564126">
        <w:rPr>
          <w:rFonts w:ascii="Arial" w:eastAsia="Calibri" w:hAnsi="Arial" w:cs="Arial"/>
          <w:b/>
          <w:u w:val="single"/>
        </w:rPr>
        <w:lastRenderedPageBreak/>
        <w:t>uznesením č.</w:t>
      </w:r>
      <w:r w:rsidR="00533C8A">
        <w:rPr>
          <w:rFonts w:ascii="Arial" w:eastAsia="Calibri" w:hAnsi="Arial" w:cs="Arial"/>
          <w:b/>
          <w:u w:val="single"/>
        </w:rPr>
        <w:t>222</w:t>
      </w:r>
      <w:r w:rsidRPr="00564126">
        <w:rPr>
          <w:rFonts w:ascii="Arial" w:eastAsia="Calibri" w:hAnsi="Arial" w:cs="Arial"/>
          <w:b/>
          <w:u w:val="single"/>
        </w:rPr>
        <w:t>/201</w:t>
      </w:r>
      <w:r>
        <w:rPr>
          <w:rFonts w:ascii="Arial" w:eastAsia="Calibri" w:hAnsi="Arial" w:cs="Arial"/>
          <w:b/>
          <w:u w:val="single"/>
        </w:rPr>
        <w:t>7</w:t>
      </w:r>
      <w:r w:rsidRPr="00564126">
        <w:rPr>
          <w:rFonts w:ascii="Arial" w:eastAsia="Calibri" w:hAnsi="Arial" w:cs="Arial"/>
          <w:b/>
          <w:u w:val="single"/>
        </w:rPr>
        <w:t>-MsZ</w:t>
      </w:r>
    </w:p>
    <w:p w:rsidR="00564126" w:rsidRPr="00564126" w:rsidRDefault="00564126" w:rsidP="00564126">
      <w:pPr>
        <w:spacing w:after="0" w:line="240" w:lineRule="auto"/>
        <w:rPr>
          <w:rFonts w:ascii="Arial" w:eastAsia="Calibri" w:hAnsi="Arial" w:cs="Arial"/>
          <w:b/>
          <w:u w:val="single"/>
        </w:rPr>
      </w:pPr>
    </w:p>
    <w:p w:rsidR="00564126" w:rsidRPr="00564126" w:rsidRDefault="00564126" w:rsidP="00564126">
      <w:pPr>
        <w:spacing w:after="0" w:line="240" w:lineRule="auto"/>
        <w:ind w:firstLine="708"/>
        <w:rPr>
          <w:rFonts w:ascii="Arial" w:eastAsia="Calibri" w:hAnsi="Arial" w:cs="Arial"/>
        </w:rPr>
      </w:pPr>
      <w:r w:rsidRPr="00564126">
        <w:rPr>
          <w:rFonts w:ascii="Arial" w:eastAsia="Calibri" w:hAnsi="Arial" w:cs="Arial"/>
        </w:rPr>
        <w:t xml:space="preserve">s ch v a ľ u j e </w:t>
      </w:r>
    </w:p>
    <w:p w:rsidR="00564126" w:rsidRPr="00564126" w:rsidRDefault="00564126" w:rsidP="00564126">
      <w:pPr>
        <w:spacing w:after="0" w:line="240" w:lineRule="auto"/>
        <w:rPr>
          <w:rFonts w:ascii="Arial" w:eastAsia="Calibri" w:hAnsi="Arial" w:cs="Arial"/>
        </w:rPr>
      </w:pPr>
    </w:p>
    <w:p w:rsidR="00564126" w:rsidRPr="00564126" w:rsidRDefault="00564126" w:rsidP="00564126">
      <w:pPr>
        <w:spacing w:after="0" w:line="240" w:lineRule="auto"/>
        <w:rPr>
          <w:rFonts w:ascii="Arial" w:eastAsia="Calibri" w:hAnsi="Arial" w:cs="Arial"/>
        </w:rPr>
      </w:pPr>
      <w:r w:rsidRPr="00564126">
        <w:rPr>
          <w:rFonts w:ascii="Arial" w:eastAsia="Calibri" w:hAnsi="Arial" w:cs="Arial"/>
        </w:rPr>
        <w:tab/>
      </w:r>
      <w:r>
        <w:rPr>
          <w:rFonts w:ascii="Arial" w:eastAsia="Calibri" w:hAnsi="Arial" w:cs="Arial"/>
        </w:rPr>
        <w:t>1</w:t>
      </w:r>
      <w:r w:rsidRPr="00564126">
        <w:rPr>
          <w:rFonts w:ascii="Arial" w:eastAsia="Calibri" w:hAnsi="Arial" w:cs="Arial"/>
        </w:rPr>
        <w:t>.zmenu Programového rozpočtu mesta Nové Mesto nad Váhom na rok 201</w:t>
      </w:r>
      <w:r>
        <w:rPr>
          <w:rFonts w:ascii="Arial" w:eastAsia="Calibri" w:hAnsi="Arial" w:cs="Arial"/>
        </w:rPr>
        <w:t>7</w:t>
      </w:r>
      <w:r w:rsidRPr="00564126">
        <w:rPr>
          <w:rFonts w:ascii="Arial" w:eastAsia="Calibri" w:hAnsi="Arial" w:cs="Arial"/>
        </w:rPr>
        <w:t xml:space="preserve"> podľa predloženého návrhu, kde príjmy spolu sú vo výške </w:t>
      </w:r>
      <w:r>
        <w:rPr>
          <w:rFonts w:ascii="Arial" w:eastAsia="Calibri" w:hAnsi="Arial" w:cs="Arial"/>
        </w:rPr>
        <w:t>22 294 510</w:t>
      </w:r>
      <w:r w:rsidRPr="00564126">
        <w:rPr>
          <w:rFonts w:ascii="Arial" w:eastAsia="Calibri" w:hAnsi="Arial" w:cs="Arial"/>
        </w:rPr>
        <w:t xml:space="preserve">  € a výdavky spolu sú vo výške </w:t>
      </w:r>
      <w:r>
        <w:rPr>
          <w:rFonts w:ascii="Arial" w:eastAsia="Calibri" w:hAnsi="Arial" w:cs="Arial"/>
        </w:rPr>
        <w:t>22 294 510</w:t>
      </w:r>
      <w:r w:rsidRPr="00564126">
        <w:rPr>
          <w:rFonts w:ascii="Arial" w:eastAsia="Calibri" w:hAnsi="Arial" w:cs="Arial"/>
        </w:rPr>
        <w:t xml:space="preserve"> €.</w:t>
      </w:r>
    </w:p>
    <w:p w:rsidR="007B3E4F" w:rsidRDefault="007B3E4F">
      <w:pPr>
        <w:rPr>
          <w:rFonts w:ascii="Arial" w:hAnsi="Arial" w:cs="Arial"/>
        </w:rPr>
      </w:pPr>
    </w:p>
    <w:p w:rsidR="007B3E4F" w:rsidRPr="007B3E4F" w:rsidRDefault="007B3E4F" w:rsidP="007B3E4F">
      <w:pPr>
        <w:spacing w:after="0" w:line="240" w:lineRule="auto"/>
        <w:ind w:firstLine="708"/>
        <w:jc w:val="both"/>
        <w:rPr>
          <w:rFonts w:ascii="Arial" w:eastAsia="Calibri" w:hAnsi="Arial" w:cs="Arial"/>
          <w:bCs/>
        </w:rPr>
      </w:pPr>
      <w:r w:rsidRPr="007B3E4F">
        <w:rPr>
          <w:rFonts w:ascii="Arial" w:eastAsia="Calibri" w:hAnsi="Arial" w:cs="Arial"/>
          <w:b/>
          <w:bCs/>
          <w:u w:val="single"/>
        </w:rPr>
        <w:t>uznesením č.</w:t>
      </w:r>
      <w:r w:rsidR="00533C8A">
        <w:rPr>
          <w:rFonts w:ascii="Arial" w:eastAsia="Calibri" w:hAnsi="Arial" w:cs="Arial"/>
          <w:b/>
          <w:bCs/>
          <w:u w:val="single"/>
        </w:rPr>
        <w:t>223</w:t>
      </w:r>
      <w:r w:rsidRPr="007B3E4F">
        <w:rPr>
          <w:rFonts w:ascii="Arial" w:eastAsia="Calibri" w:hAnsi="Arial" w:cs="Arial"/>
          <w:b/>
          <w:bCs/>
          <w:u w:val="single"/>
        </w:rPr>
        <w:t>/2017-MsZ</w:t>
      </w:r>
    </w:p>
    <w:p w:rsidR="007B3E4F" w:rsidRPr="007B3E4F" w:rsidRDefault="007B3E4F" w:rsidP="007B3E4F">
      <w:pPr>
        <w:spacing w:after="0" w:line="240" w:lineRule="auto"/>
        <w:jc w:val="both"/>
        <w:rPr>
          <w:rFonts w:ascii="Arial" w:eastAsia="Calibri" w:hAnsi="Arial" w:cs="Arial"/>
          <w:bCs/>
        </w:rPr>
      </w:pPr>
    </w:p>
    <w:p w:rsidR="007B3E4F" w:rsidRPr="007B3E4F" w:rsidRDefault="007B3E4F" w:rsidP="007B3E4F">
      <w:pPr>
        <w:spacing w:after="0" w:line="240" w:lineRule="auto"/>
        <w:ind w:firstLine="708"/>
        <w:jc w:val="both"/>
        <w:rPr>
          <w:rFonts w:ascii="Arial" w:eastAsia="Calibri" w:hAnsi="Arial" w:cs="Arial"/>
          <w:bCs/>
        </w:rPr>
      </w:pPr>
      <w:r w:rsidRPr="007B3E4F">
        <w:rPr>
          <w:rFonts w:ascii="Arial" w:eastAsia="Calibri" w:hAnsi="Arial" w:cs="Arial"/>
          <w:bCs/>
        </w:rPr>
        <w:t xml:space="preserve">b e r i e   n a    v e d o m i e </w:t>
      </w:r>
    </w:p>
    <w:p w:rsidR="007B3E4F" w:rsidRPr="007B3E4F" w:rsidRDefault="007B3E4F" w:rsidP="007B3E4F">
      <w:pPr>
        <w:spacing w:after="0" w:line="240" w:lineRule="auto"/>
        <w:jc w:val="both"/>
        <w:rPr>
          <w:rFonts w:ascii="Arial" w:eastAsia="Calibri" w:hAnsi="Arial" w:cs="Arial"/>
          <w:bCs/>
        </w:rPr>
      </w:pPr>
    </w:p>
    <w:p w:rsidR="007B3E4F" w:rsidRPr="007B3E4F" w:rsidRDefault="007B3E4F" w:rsidP="007B3E4F">
      <w:pPr>
        <w:spacing w:after="0" w:line="240" w:lineRule="auto"/>
        <w:ind w:firstLine="708"/>
        <w:jc w:val="both"/>
        <w:rPr>
          <w:rFonts w:ascii="Arial" w:eastAsia="Calibri" w:hAnsi="Arial" w:cs="Arial"/>
          <w:bCs/>
        </w:rPr>
      </w:pPr>
      <w:r w:rsidRPr="007B3E4F">
        <w:rPr>
          <w:rFonts w:ascii="Arial" w:eastAsia="Calibri" w:hAnsi="Arial" w:cs="Arial"/>
          <w:bCs/>
        </w:rPr>
        <w:t>správ</w:t>
      </w:r>
      <w:r w:rsidR="00533C8A">
        <w:rPr>
          <w:rFonts w:ascii="Arial" w:eastAsia="Calibri" w:hAnsi="Arial" w:cs="Arial"/>
          <w:bCs/>
        </w:rPr>
        <w:t>y</w:t>
      </w:r>
      <w:r w:rsidRPr="007B3E4F">
        <w:rPr>
          <w:rFonts w:ascii="Arial" w:eastAsia="Calibri" w:hAnsi="Arial" w:cs="Arial"/>
          <w:bCs/>
        </w:rPr>
        <w:t xml:space="preserve"> o výsledkoch z následnej finančnej kontroly v</w:t>
      </w:r>
      <w:r>
        <w:rPr>
          <w:rFonts w:ascii="Arial" w:eastAsia="Calibri" w:hAnsi="Arial" w:cs="Arial"/>
          <w:bCs/>
        </w:rPr>
        <w:t> </w:t>
      </w:r>
      <w:r w:rsidRPr="007B3E4F">
        <w:rPr>
          <w:rFonts w:ascii="Arial" w:eastAsia="Calibri" w:hAnsi="Arial" w:cs="Arial"/>
          <w:bCs/>
        </w:rPr>
        <w:t>subjekt</w:t>
      </w:r>
      <w:r>
        <w:rPr>
          <w:rFonts w:ascii="Arial" w:eastAsia="Calibri" w:hAnsi="Arial" w:cs="Arial"/>
          <w:bCs/>
        </w:rPr>
        <w:t>och:  Mesto Nové Mesto nad Váhom</w:t>
      </w:r>
      <w:r w:rsidR="00533C8A">
        <w:rPr>
          <w:rFonts w:ascii="Arial" w:eastAsia="Calibri" w:hAnsi="Arial" w:cs="Arial"/>
          <w:bCs/>
        </w:rPr>
        <w:t>, rozpočtová organizácia</w:t>
      </w:r>
      <w:r w:rsidRPr="007B3E4F">
        <w:rPr>
          <w:rFonts w:ascii="Arial" w:eastAsia="Calibri" w:hAnsi="Arial" w:cs="Arial"/>
          <w:bCs/>
        </w:rPr>
        <w:t xml:space="preserve"> </w:t>
      </w:r>
      <w:r w:rsidR="00533C8A">
        <w:rPr>
          <w:rFonts w:ascii="Arial" w:eastAsia="Calibri" w:hAnsi="Arial" w:cs="Arial"/>
          <w:bCs/>
        </w:rPr>
        <w:t>a Mestské kultúrne stredisko</w:t>
      </w:r>
      <w:r w:rsidRPr="007B3E4F">
        <w:rPr>
          <w:rFonts w:ascii="Arial" w:eastAsia="Calibri" w:hAnsi="Arial" w:cs="Arial"/>
          <w:bCs/>
        </w:rPr>
        <w:t xml:space="preserve"> Nové Mesto nad Váhom</w:t>
      </w:r>
      <w:r w:rsidR="00533C8A">
        <w:rPr>
          <w:rFonts w:ascii="Arial" w:eastAsia="Calibri" w:hAnsi="Arial" w:cs="Arial"/>
          <w:bCs/>
        </w:rPr>
        <w:t xml:space="preserve">. </w:t>
      </w:r>
      <w:r w:rsidRPr="007B3E4F">
        <w:rPr>
          <w:rFonts w:ascii="Arial" w:eastAsia="Calibri" w:hAnsi="Arial" w:cs="Arial"/>
          <w:bCs/>
        </w:rPr>
        <w:t xml:space="preserve"> </w:t>
      </w:r>
    </w:p>
    <w:p w:rsidR="007B3E4F" w:rsidRDefault="007B3E4F">
      <w:pPr>
        <w:rPr>
          <w:rFonts w:ascii="Arial" w:hAnsi="Arial" w:cs="Arial"/>
        </w:rPr>
      </w:pPr>
    </w:p>
    <w:p w:rsidR="00593066" w:rsidRPr="000B17A6" w:rsidRDefault="00593066" w:rsidP="00EE541C">
      <w:pPr>
        <w:ind w:firstLine="708"/>
        <w:rPr>
          <w:rFonts w:ascii="Arial" w:hAnsi="Arial" w:cs="Arial"/>
          <w:b/>
          <w:u w:val="single"/>
        </w:rPr>
      </w:pPr>
      <w:r w:rsidRPr="000B17A6">
        <w:rPr>
          <w:rFonts w:ascii="Arial" w:hAnsi="Arial" w:cs="Arial"/>
          <w:b/>
          <w:u w:val="single"/>
        </w:rPr>
        <w:t>uznesením č.</w:t>
      </w:r>
      <w:r w:rsidR="00EE541C">
        <w:rPr>
          <w:rFonts w:ascii="Arial" w:hAnsi="Arial" w:cs="Arial"/>
          <w:b/>
          <w:u w:val="single"/>
        </w:rPr>
        <w:t>22</w:t>
      </w:r>
      <w:r w:rsidR="00533C8A">
        <w:rPr>
          <w:rFonts w:ascii="Arial" w:hAnsi="Arial" w:cs="Arial"/>
          <w:b/>
          <w:u w:val="single"/>
        </w:rPr>
        <w:t>4</w:t>
      </w:r>
      <w:r w:rsidRPr="000B17A6">
        <w:rPr>
          <w:rFonts w:ascii="Arial" w:hAnsi="Arial" w:cs="Arial"/>
          <w:b/>
          <w:u w:val="single"/>
        </w:rPr>
        <w:t>/2017</w:t>
      </w:r>
      <w:r w:rsidR="00EE541C">
        <w:rPr>
          <w:rFonts w:ascii="Arial" w:hAnsi="Arial" w:cs="Arial"/>
          <w:b/>
          <w:u w:val="single"/>
        </w:rPr>
        <w:t>-MsZ</w:t>
      </w:r>
    </w:p>
    <w:p w:rsidR="00593066" w:rsidRDefault="00593066">
      <w:pPr>
        <w:rPr>
          <w:rFonts w:ascii="Arial" w:hAnsi="Arial" w:cs="Arial"/>
        </w:rPr>
      </w:pPr>
      <w:r>
        <w:rPr>
          <w:rFonts w:ascii="Arial" w:hAnsi="Arial" w:cs="Arial"/>
        </w:rPr>
        <w:tab/>
        <w:t>s ch v a ľ u je</w:t>
      </w:r>
    </w:p>
    <w:p w:rsidR="00593066" w:rsidRDefault="00593066">
      <w:pPr>
        <w:rPr>
          <w:rFonts w:ascii="Arial" w:hAnsi="Arial" w:cs="Arial"/>
        </w:rPr>
      </w:pPr>
      <w:r>
        <w:rPr>
          <w:rFonts w:ascii="Arial" w:hAnsi="Arial" w:cs="Arial"/>
        </w:rPr>
        <w:tab/>
        <w:t>v zmysle uznesenia č</w:t>
      </w:r>
      <w:r w:rsidR="00564126">
        <w:rPr>
          <w:rFonts w:ascii="Arial" w:hAnsi="Arial" w:cs="Arial"/>
        </w:rPr>
        <w:t xml:space="preserve">. 208/2017-MsZ, prijatého na mimoriadnom </w:t>
      </w:r>
      <w:proofErr w:type="spellStart"/>
      <w:r w:rsidR="00564126">
        <w:rPr>
          <w:rFonts w:ascii="Arial" w:hAnsi="Arial" w:cs="Arial"/>
        </w:rPr>
        <w:t>MsZ</w:t>
      </w:r>
      <w:proofErr w:type="spellEnd"/>
      <w:r w:rsidR="00564126">
        <w:rPr>
          <w:rFonts w:ascii="Arial" w:hAnsi="Arial" w:cs="Arial"/>
        </w:rPr>
        <w:t xml:space="preserve"> dňa 8.júna 2017</w:t>
      </w:r>
      <w:r>
        <w:rPr>
          <w:rFonts w:ascii="Arial" w:hAnsi="Arial" w:cs="Arial"/>
        </w:rPr>
        <w:t xml:space="preserve"> menný zoznam členov komisie :</w:t>
      </w:r>
    </w:p>
    <w:p w:rsidR="00593066" w:rsidRDefault="00593066" w:rsidP="00E616F6">
      <w:pPr>
        <w:pStyle w:val="Odsekzoznamu"/>
        <w:numPr>
          <w:ilvl w:val="3"/>
          <w:numId w:val="13"/>
        </w:numPr>
        <w:rPr>
          <w:rFonts w:ascii="Arial" w:hAnsi="Arial" w:cs="Arial"/>
        </w:rPr>
      </w:pPr>
      <w:r>
        <w:rPr>
          <w:rFonts w:ascii="Arial" w:hAnsi="Arial" w:cs="Arial"/>
        </w:rPr>
        <w:t>Ph</w:t>
      </w:r>
      <w:r w:rsidR="00564126">
        <w:rPr>
          <w:rFonts w:ascii="Arial" w:hAnsi="Arial" w:cs="Arial"/>
        </w:rPr>
        <w:t xml:space="preserve">Dr. Kvetoslava </w:t>
      </w:r>
      <w:proofErr w:type="spellStart"/>
      <w:r w:rsidR="00564126">
        <w:rPr>
          <w:rFonts w:ascii="Arial" w:hAnsi="Arial" w:cs="Arial"/>
        </w:rPr>
        <w:t>Hejbalová</w:t>
      </w:r>
      <w:proofErr w:type="spellEnd"/>
      <w:r w:rsidR="00564126">
        <w:rPr>
          <w:rFonts w:ascii="Arial" w:hAnsi="Arial" w:cs="Arial"/>
        </w:rPr>
        <w:t xml:space="preserve">            poslankyňa </w:t>
      </w:r>
      <w:proofErr w:type="spellStart"/>
      <w:r w:rsidR="00564126">
        <w:rPr>
          <w:rFonts w:ascii="Arial" w:hAnsi="Arial" w:cs="Arial"/>
        </w:rPr>
        <w:t>MsZ</w:t>
      </w:r>
      <w:proofErr w:type="spellEnd"/>
    </w:p>
    <w:p w:rsidR="00593066" w:rsidRDefault="00564126" w:rsidP="00E616F6">
      <w:pPr>
        <w:pStyle w:val="Odsekzoznamu"/>
        <w:numPr>
          <w:ilvl w:val="3"/>
          <w:numId w:val="13"/>
        </w:numPr>
        <w:rPr>
          <w:rFonts w:ascii="Arial" w:hAnsi="Arial" w:cs="Arial"/>
        </w:rPr>
      </w:pPr>
      <w:r>
        <w:rPr>
          <w:rFonts w:ascii="Arial" w:hAnsi="Arial" w:cs="Arial"/>
        </w:rPr>
        <w:t xml:space="preserve">JUDr. Vladimír </w:t>
      </w:r>
      <w:proofErr w:type="spellStart"/>
      <w:r>
        <w:rPr>
          <w:rFonts w:ascii="Arial" w:hAnsi="Arial" w:cs="Arial"/>
        </w:rPr>
        <w:t>Fraňo</w:t>
      </w:r>
      <w:proofErr w:type="spellEnd"/>
      <w:r>
        <w:rPr>
          <w:rFonts w:ascii="Arial" w:hAnsi="Arial" w:cs="Arial"/>
        </w:rPr>
        <w:t xml:space="preserve">                       poslanec </w:t>
      </w:r>
      <w:proofErr w:type="spellStart"/>
      <w:r>
        <w:rPr>
          <w:rFonts w:ascii="Arial" w:hAnsi="Arial" w:cs="Arial"/>
        </w:rPr>
        <w:t>MsZ</w:t>
      </w:r>
      <w:proofErr w:type="spellEnd"/>
    </w:p>
    <w:p w:rsidR="00593066" w:rsidRDefault="00564126" w:rsidP="00E616F6">
      <w:pPr>
        <w:pStyle w:val="Odsekzoznamu"/>
        <w:numPr>
          <w:ilvl w:val="3"/>
          <w:numId w:val="13"/>
        </w:numPr>
        <w:rPr>
          <w:rFonts w:ascii="Arial" w:hAnsi="Arial" w:cs="Arial"/>
        </w:rPr>
      </w:pPr>
      <w:r>
        <w:rPr>
          <w:rFonts w:ascii="Arial" w:hAnsi="Arial" w:cs="Arial"/>
        </w:rPr>
        <w:t xml:space="preserve">Ing. Alena </w:t>
      </w:r>
      <w:proofErr w:type="spellStart"/>
      <w:r w:rsidR="00593066">
        <w:rPr>
          <w:rFonts w:ascii="Arial" w:hAnsi="Arial" w:cs="Arial"/>
        </w:rPr>
        <w:t>Čechvalová</w:t>
      </w:r>
      <w:proofErr w:type="spellEnd"/>
      <w:r>
        <w:rPr>
          <w:rFonts w:ascii="Arial" w:hAnsi="Arial" w:cs="Arial"/>
        </w:rPr>
        <w:t xml:space="preserve">                     poslankyňa </w:t>
      </w:r>
      <w:proofErr w:type="spellStart"/>
      <w:r>
        <w:rPr>
          <w:rFonts w:ascii="Arial" w:hAnsi="Arial" w:cs="Arial"/>
        </w:rPr>
        <w:t>MsZ</w:t>
      </w:r>
      <w:proofErr w:type="spellEnd"/>
    </w:p>
    <w:p w:rsidR="007B08A3" w:rsidRDefault="007B08A3" w:rsidP="00E616F6">
      <w:pPr>
        <w:pStyle w:val="Odsekzoznamu"/>
        <w:numPr>
          <w:ilvl w:val="3"/>
          <w:numId w:val="13"/>
        </w:numPr>
        <w:rPr>
          <w:rFonts w:ascii="Arial" w:hAnsi="Arial" w:cs="Arial"/>
        </w:rPr>
      </w:pPr>
      <w:r w:rsidRPr="007B08A3">
        <w:rPr>
          <w:rFonts w:ascii="Arial" w:hAnsi="Arial" w:cs="Arial"/>
        </w:rPr>
        <w:t xml:space="preserve">Ing. Daniel </w:t>
      </w:r>
      <w:proofErr w:type="spellStart"/>
      <w:r w:rsidRPr="007B08A3">
        <w:rPr>
          <w:rFonts w:ascii="Arial" w:hAnsi="Arial" w:cs="Arial"/>
        </w:rPr>
        <w:t>Kopunec</w:t>
      </w:r>
      <w:proofErr w:type="spellEnd"/>
      <w:r>
        <w:rPr>
          <w:rFonts w:ascii="Arial" w:hAnsi="Arial" w:cs="Arial"/>
        </w:rPr>
        <w:t xml:space="preserve">                        poslanec </w:t>
      </w:r>
      <w:proofErr w:type="spellStart"/>
      <w:r>
        <w:rPr>
          <w:rFonts w:ascii="Arial" w:hAnsi="Arial" w:cs="Arial"/>
        </w:rPr>
        <w:t>MsZ</w:t>
      </w:r>
      <w:proofErr w:type="spellEnd"/>
    </w:p>
    <w:p w:rsidR="00564126" w:rsidRPr="007B08A3" w:rsidRDefault="007B08A3" w:rsidP="00E616F6">
      <w:pPr>
        <w:pStyle w:val="Odsekzoznamu"/>
        <w:numPr>
          <w:ilvl w:val="3"/>
          <w:numId w:val="13"/>
        </w:numPr>
        <w:rPr>
          <w:rFonts w:ascii="Arial" w:hAnsi="Arial" w:cs="Arial"/>
        </w:rPr>
      </w:pPr>
      <w:r>
        <w:rPr>
          <w:rFonts w:ascii="Arial" w:hAnsi="Arial" w:cs="Arial"/>
        </w:rPr>
        <w:t xml:space="preserve">MUDr. Marián Mora                         poslanec </w:t>
      </w:r>
      <w:proofErr w:type="spellStart"/>
      <w:r>
        <w:rPr>
          <w:rFonts w:ascii="Arial" w:hAnsi="Arial" w:cs="Arial"/>
        </w:rPr>
        <w:t>MsZ</w:t>
      </w:r>
      <w:proofErr w:type="spellEnd"/>
    </w:p>
    <w:p w:rsidR="000C41D2" w:rsidRDefault="007B08A3" w:rsidP="00E616F6">
      <w:pPr>
        <w:pStyle w:val="Odsekzoznamu"/>
        <w:numPr>
          <w:ilvl w:val="3"/>
          <w:numId w:val="13"/>
        </w:numPr>
        <w:rPr>
          <w:rFonts w:ascii="Arial" w:hAnsi="Arial" w:cs="Arial"/>
        </w:rPr>
      </w:pPr>
      <w:r>
        <w:rPr>
          <w:rFonts w:ascii="Arial" w:hAnsi="Arial" w:cs="Arial"/>
        </w:rPr>
        <w:t>Ing. Milan Špánik                             poslanec MsZ</w:t>
      </w:r>
    </w:p>
    <w:p w:rsidR="00564126" w:rsidRDefault="00564126" w:rsidP="00E616F6">
      <w:pPr>
        <w:pStyle w:val="Odsekzoznamu"/>
        <w:numPr>
          <w:ilvl w:val="3"/>
          <w:numId w:val="13"/>
        </w:numPr>
        <w:rPr>
          <w:rFonts w:ascii="Arial" w:hAnsi="Arial" w:cs="Arial"/>
        </w:rPr>
      </w:pPr>
      <w:r>
        <w:rPr>
          <w:rFonts w:ascii="Arial" w:hAnsi="Arial" w:cs="Arial"/>
        </w:rPr>
        <w:t xml:space="preserve">Ing. Dušan </w:t>
      </w:r>
      <w:proofErr w:type="spellStart"/>
      <w:r>
        <w:rPr>
          <w:rFonts w:ascii="Arial" w:hAnsi="Arial" w:cs="Arial"/>
        </w:rPr>
        <w:t>Današ</w:t>
      </w:r>
      <w:proofErr w:type="spellEnd"/>
      <w:r>
        <w:rPr>
          <w:rFonts w:ascii="Arial" w:hAnsi="Arial" w:cs="Arial"/>
        </w:rPr>
        <w:t xml:space="preserve">                            prednosta MsÚ</w:t>
      </w:r>
    </w:p>
    <w:p w:rsidR="000C41D2" w:rsidRDefault="00564126" w:rsidP="000C41D2">
      <w:pPr>
        <w:pStyle w:val="Odsekzoznamu"/>
        <w:numPr>
          <w:ilvl w:val="3"/>
          <w:numId w:val="13"/>
        </w:numPr>
        <w:rPr>
          <w:rFonts w:ascii="Arial" w:hAnsi="Arial" w:cs="Arial"/>
        </w:rPr>
      </w:pPr>
      <w:r>
        <w:rPr>
          <w:rFonts w:ascii="Arial" w:hAnsi="Arial" w:cs="Arial"/>
        </w:rPr>
        <w:t xml:space="preserve">Mgr. Tatiana Šusteková                   </w:t>
      </w:r>
      <w:proofErr w:type="spellStart"/>
      <w:r>
        <w:rPr>
          <w:rFonts w:ascii="Arial" w:hAnsi="Arial" w:cs="Arial"/>
        </w:rPr>
        <w:t>odd</w:t>
      </w:r>
      <w:r w:rsidR="000C41D2">
        <w:rPr>
          <w:rFonts w:ascii="Arial" w:hAnsi="Arial" w:cs="Arial"/>
        </w:rPr>
        <w:t>.</w:t>
      </w:r>
      <w:r>
        <w:rPr>
          <w:rFonts w:ascii="Arial" w:hAnsi="Arial" w:cs="Arial"/>
        </w:rPr>
        <w:t>právne</w:t>
      </w:r>
      <w:proofErr w:type="spellEnd"/>
      <w:r>
        <w:rPr>
          <w:rFonts w:ascii="Arial" w:hAnsi="Arial" w:cs="Arial"/>
        </w:rPr>
        <w:t xml:space="preserve">  </w:t>
      </w:r>
      <w:r w:rsidR="000C41D2">
        <w:rPr>
          <w:rFonts w:ascii="Arial" w:hAnsi="Arial" w:cs="Arial"/>
        </w:rPr>
        <w:t>a správy</w:t>
      </w:r>
      <w:r>
        <w:rPr>
          <w:rFonts w:ascii="Arial" w:hAnsi="Arial" w:cs="Arial"/>
        </w:rPr>
        <w:t xml:space="preserve">  </w:t>
      </w:r>
      <w:r w:rsidRPr="000C41D2">
        <w:rPr>
          <w:rFonts w:ascii="Arial" w:hAnsi="Arial" w:cs="Arial"/>
        </w:rPr>
        <w:t xml:space="preserve">  </w:t>
      </w:r>
    </w:p>
    <w:p w:rsidR="00564126" w:rsidRPr="000C41D2" w:rsidRDefault="000C41D2" w:rsidP="000C41D2">
      <w:pPr>
        <w:pStyle w:val="Odsekzoznamu"/>
        <w:ind w:left="3255"/>
        <w:rPr>
          <w:rFonts w:ascii="Arial" w:hAnsi="Arial" w:cs="Arial"/>
        </w:rPr>
      </w:pPr>
      <w:r>
        <w:rPr>
          <w:rFonts w:ascii="Arial" w:hAnsi="Arial" w:cs="Arial"/>
        </w:rPr>
        <w:t xml:space="preserve">     </w:t>
      </w:r>
      <w:r w:rsidR="00564126" w:rsidRPr="000C41D2">
        <w:rPr>
          <w:rFonts w:ascii="Arial" w:hAnsi="Arial" w:cs="Arial"/>
        </w:rPr>
        <w:t xml:space="preserve">                       </w:t>
      </w:r>
      <w:r>
        <w:rPr>
          <w:rFonts w:ascii="Arial" w:hAnsi="Arial" w:cs="Arial"/>
        </w:rPr>
        <w:t xml:space="preserve">                             </w:t>
      </w:r>
      <w:r w:rsidR="00564126" w:rsidRPr="000C41D2">
        <w:rPr>
          <w:rFonts w:ascii="Arial" w:hAnsi="Arial" w:cs="Arial"/>
        </w:rPr>
        <w:t xml:space="preserve">majetku MsÚ </w:t>
      </w:r>
    </w:p>
    <w:p w:rsidR="00564126" w:rsidRDefault="00564126" w:rsidP="00564126">
      <w:pPr>
        <w:pStyle w:val="Odsekzoznamu"/>
        <w:numPr>
          <w:ilvl w:val="3"/>
          <w:numId w:val="13"/>
        </w:numPr>
        <w:rPr>
          <w:rFonts w:ascii="Arial" w:hAnsi="Arial" w:cs="Arial"/>
        </w:rPr>
      </w:pPr>
      <w:r>
        <w:rPr>
          <w:rFonts w:ascii="Arial" w:hAnsi="Arial" w:cs="Arial"/>
        </w:rPr>
        <w:t xml:space="preserve">Ing. Miroslav </w:t>
      </w:r>
      <w:proofErr w:type="spellStart"/>
      <w:r>
        <w:rPr>
          <w:rFonts w:ascii="Arial" w:hAnsi="Arial" w:cs="Arial"/>
        </w:rPr>
        <w:t>Trúsik</w:t>
      </w:r>
      <w:proofErr w:type="spellEnd"/>
      <w:r>
        <w:rPr>
          <w:rFonts w:ascii="Arial" w:hAnsi="Arial" w:cs="Arial"/>
        </w:rPr>
        <w:t xml:space="preserve">                          </w:t>
      </w:r>
      <w:proofErr w:type="spellStart"/>
      <w:r>
        <w:rPr>
          <w:rFonts w:ascii="Arial" w:hAnsi="Arial" w:cs="Arial"/>
        </w:rPr>
        <w:t>odd</w:t>
      </w:r>
      <w:r w:rsidR="000C41D2">
        <w:rPr>
          <w:rFonts w:ascii="Arial" w:hAnsi="Arial" w:cs="Arial"/>
        </w:rPr>
        <w:t>.fi</w:t>
      </w:r>
      <w:r>
        <w:rPr>
          <w:rFonts w:ascii="Arial" w:hAnsi="Arial" w:cs="Arial"/>
        </w:rPr>
        <w:t>nančné</w:t>
      </w:r>
      <w:proofErr w:type="spellEnd"/>
      <w:r w:rsidR="000C41D2">
        <w:rPr>
          <w:rFonts w:ascii="Arial" w:hAnsi="Arial" w:cs="Arial"/>
        </w:rPr>
        <w:t xml:space="preserve"> a </w:t>
      </w:r>
      <w:proofErr w:type="spellStart"/>
      <w:r w:rsidR="000C41D2">
        <w:rPr>
          <w:rFonts w:ascii="Arial" w:hAnsi="Arial" w:cs="Arial"/>
        </w:rPr>
        <w:t>inf</w:t>
      </w:r>
      <w:proofErr w:type="spellEnd"/>
      <w:r w:rsidR="000C41D2">
        <w:rPr>
          <w:rFonts w:ascii="Arial" w:hAnsi="Arial" w:cs="Arial"/>
        </w:rPr>
        <w:t>.</w:t>
      </w:r>
    </w:p>
    <w:p w:rsidR="00564126" w:rsidRDefault="00564126" w:rsidP="00564126">
      <w:pPr>
        <w:pStyle w:val="Odsekzoznamu"/>
        <w:ind w:left="3255"/>
        <w:rPr>
          <w:rFonts w:ascii="Arial" w:hAnsi="Arial" w:cs="Arial"/>
        </w:rPr>
      </w:pPr>
      <w:r>
        <w:rPr>
          <w:rFonts w:ascii="Arial" w:hAnsi="Arial" w:cs="Arial"/>
        </w:rPr>
        <w:t xml:space="preserve">                                                         </w:t>
      </w:r>
      <w:r w:rsidR="000C41D2">
        <w:rPr>
          <w:rFonts w:ascii="Arial" w:hAnsi="Arial" w:cs="Arial"/>
        </w:rPr>
        <w:t>sústavy,</w:t>
      </w:r>
      <w:r>
        <w:rPr>
          <w:rFonts w:ascii="Arial" w:hAnsi="Arial" w:cs="Arial"/>
        </w:rPr>
        <w:t xml:space="preserve"> MsÚ</w:t>
      </w:r>
    </w:p>
    <w:p w:rsidR="000C41D2" w:rsidRPr="000C41D2" w:rsidRDefault="00564126" w:rsidP="00564126">
      <w:pPr>
        <w:pStyle w:val="Odsekzoznamu"/>
        <w:numPr>
          <w:ilvl w:val="3"/>
          <w:numId w:val="13"/>
        </w:numPr>
        <w:rPr>
          <w:rFonts w:ascii="Arial" w:hAnsi="Arial" w:cs="Arial"/>
        </w:rPr>
      </w:pPr>
      <w:r w:rsidRPr="00564126">
        <w:rPr>
          <w:rFonts w:ascii="Arial" w:hAnsi="Arial" w:cs="Arial"/>
        </w:rPr>
        <w:t xml:space="preserve"> </w:t>
      </w:r>
      <w:r>
        <w:rPr>
          <w:rFonts w:ascii="Arial" w:hAnsi="Arial" w:cs="Arial"/>
        </w:rPr>
        <w:t xml:space="preserve">Mgr. Dušan Hevery                         </w:t>
      </w:r>
      <w:r w:rsidRPr="000C41D2">
        <w:rPr>
          <w:rFonts w:ascii="Arial" w:hAnsi="Arial" w:cs="Arial"/>
        </w:rPr>
        <w:t>odd</w:t>
      </w:r>
      <w:r w:rsidR="000C41D2" w:rsidRPr="000C41D2">
        <w:rPr>
          <w:rFonts w:ascii="Arial" w:hAnsi="Arial" w:cs="Arial"/>
        </w:rPr>
        <w:t>.</w:t>
      </w:r>
      <w:r w:rsidRPr="000C41D2">
        <w:rPr>
          <w:rFonts w:ascii="Arial" w:hAnsi="Arial" w:cs="Arial"/>
        </w:rPr>
        <w:t xml:space="preserve"> školstva, </w:t>
      </w:r>
      <w:r w:rsidR="000C41D2" w:rsidRPr="000C41D2">
        <w:rPr>
          <w:rFonts w:ascii="Arial" w:hAnsi="Arial" w:cs="Arial"/>
        </w:rPr>
        <w:t>mládeže</w:t>
      </w:r>
    </w:p>
    <w:p w:rsidR="000C41D2" w:rsidRPr="000C41D2" w:rsidRDefault="000C41D2" w:rsidP="000C41D2">
      <w:pPr>
        <w:pStyle w:val="Odsekzoznamu"/>
        <w:ind w:left="3255"/>
        <w:rPr>
          <w:rFonts w:ascii="Arial" w:hAnsi="Arial" w:cs="Arial"/>
        </w:rPr>
      </w:pPr>
      <w:r w:rsidRPr="000C41D2">
        <w:rPr>
          <w:rFonts w:ascii="Arial" w:hAnsi="Arial" w:cs="Arial"/>
        </w:rPr>
        <w:t xml:space="preserve">                                                         a </w:t>
      </w:r>
      <w:proofErr w:type="spellStart"/>
      <w:r w:rsidRPr="000C41D2">
        <w:rPr>
          <w:rFonts w:ascii="Arial" w:hAnsi="Arial" w:cs="Arial"/>
        </w:rPr>
        <w:t>teles.kultúry,MsÚ</w:t>
      </w:r>
      <w:proofErr w:type="spellEnd"/>
      <w:r w:rsidR="00564126" w:rsidRPr="000C41D2">
        <w:rPr>
          <w:rFonts w:ascii="Arial" w:hAnsi="Arial" w:cs="Arial"/>
        </w:rPr>
        <w:t xml:space="preserve">     </w:t>
      </w:r>
    </w:p>
    <w:p w:rsidR="000C41D2" w:rsidRDefault="00564126" w:rsidP="000C41D2">
      <w:pPr>
        <w:pStyle w:val="Odsekzoznamu"/>
        <w:numPr>
          <w:ilvl w:val="3"/>
          <w:numId w:val="13"/>
        </w:numPr>
        <w:rPr>
          <w:rFonts w:ascii="Arial" w:hAnsi="Arial" w:cs="Arial"/>
        </w:rPr>
      </w:pPr>
      <w:r w:rsidRPr="00564126">
        <w:rPr>
          <w:rFonts w:ascii="Arial" w:hAnsi="Arial" w:cs="Arial"/>
        </w:rPr>
        <w:t xml:space="preserve"> </w:t>
      </w:r>
      <w:r w:rsidR="000C41D2">
        <w:rPr>
          <w:rFonts w:ascii="Arial" w:hAnsi="Arial" w:cs="Arial"/>
        </w:rPr>
        <w:t xml:space="preserve">Ing. Miroslav </w:t>
      </w:r>
      <w:proofErr w:type="spellStart"/>
      <w:r w:rsidR="000C41D2">
        <w:rPr>
          <w:rFonts w:ascii="Arial" w:hAnsi="Arial" w:cs="Arial"/>
        </w:rPr>
        <w:t>Hikel</w:t>
      </w:r>
      <w:proofErr w:type="spellEnd"/>
      <w:r w:rsidR="000C41D2">
        <w:rPr>
          <w:rFonts w:ascii="Arial" w:hAnsi="Arial" w:cs="Arial"/>
        </w:rPr>
        <w:t xml:space="preserve">                           </w:t>
      </w:r>
      <w:proofErr w:type="spellStart"/>
      <w:r w:rsidR="000C41D2">
        <w:rPr>
          <w:rFonts w:ascii="Arial" w:hAnsi="Arial" w:cs="Arial"/>
        </w:rPr>
        <w:t>odd.výstavby</w:t>
      </w:r>
      <w:proofErr w:type="spellEnd"/>
      <w:r w:rsidR="000C41D2">
        <w:rPr>
          <w:rFonts w:ascii="Arial" w:hAnsi="Arial" w:cs="Arial"/>
        </w:rPr>
        <w:t xml:space="preserve"> a</w:t>
      </w:r>
    </w:p>
    <w:p w:rsidR="00564126" w:rsidRPr="00564126" w:rsidRDefault="000C41D2" w:rsidP="000C41D2">
      <w:pPr>
        <w:pStyle w:val="Odsekzoznamu"/>
        <w:ind w:left="3255"/>
        <w:rPr>
          <w:rFonts w:ascii="Arial" w:hAnsi="Arial" w:cs="Arial"/>
        </w:rPr>
      </w:pPr>
      <w:r>
        <w:rPr>
          <w:rFonts w:ascii="Arial" w:hAnsi="Arial" w:cs="Arial"/>
        </w:rPr>
        <w:t xml:space="preserve">                                                          rozvoja mesta, MsÚ</w:t>
      </w:r>
      <w:r w:rsidR="00564126" w:rsidRPr="00564126">
        <w:rPr>
          <w:rFonts w:ascii="Arial" w:hAnsi="Arial" w:cs="Arial"/>
        </w:rPr>
        <w:t xml:space="preserve">                                              </w:t>
      </w:r>
    </w:p>
    <w:p w:rsidR="00533C8A" w:rsidRDefault="00533C8A" w:rsidP="00533C8A">
      <w:pPr>
        <w:rPr>
          <w:rFonts w:ascii="Arial" w:hAnsi="Arial" w:cs="Arial"/>
        </w:rPr>
      </w:pPr>
    </w:p>
    <w:p w:rsidR="00533C8A" w:rsidRDefault="00533C8A" w:rsidP="00533C8A">
      <w:pPr>
        <w:rPr>
          <w:rFonts w:ascii="Arial" w:hAnsi="Arial" w:cs="Arial"/>
        </w:rPr>
      </w:pPr>
    </w:p>
    <w:p w:rsidR="0030035A" w:rsidRDefault="0030035A" w:rsidP="00533C8A">
      <w:pPr>
        <w:rPr>
          <w:rFonts w:ascii="Arial" w:hAnsi="Arial" w:cs="Arial"/>
        </w:rPr>
      </w:pPr>
    </w:p>
    <w:p w:rsidR="00533C8A" w:rsidRDefault="0030035A" w:rsidP="0030035A">
      <w:pPr>
        <w:spacing w:after="0" w:line="240" w:lineRule="auto"/>
        <w:jc w:val="right"/>
        <w:rPr>
          <w:rFonts w:ascii="Arial" w:hAnsi="Arial" w:cs="Arial"/>
          <w:b/>
        </w:rPr>
      </w:pPr>
      <w:r w:rsidRPr="0030035A">
        <w:rPr>
          <w:rFonts w:ascii="Arial" w:hAnsi="Arial" w:cs="Arial"/>
          <w:b/>
        </w:rPr>
        <w:t xml:space="preserve">Ing. Jozef  T r s t e n s k ý </w:t>
      </w:r>
    </w:p>
    <w:p w:rsidR="0030035A" w:rsidRPr="0030035A" w:rsidRDefault="0030035A" w:rsidP="0030035A">
      <w:pPr>
        <w:spacing w:after="0" w:line="240" w:lineRule="auto"/>
        <w:jc w:val="center"/>
        <w:rPr>
          <w:rFonts w:ascii="Arial" w:hAnsi="Arial" w:cs="Arial"/>
        </w:rPr>
      </w:pPr>
      <w:r>
        <w:rPr>
          <w:rFonts w:ascii="Arial" w:hAnsi="Arial" w:cs="Arial"/>
        </w:rPr>
        <w:t xml:space="preserve">                                                                                                          p</w:t>
      </w:r>
      <w:r w:rsidRPr="0030035A">
        <w:rPr>
          <w:rFonts w:ascii="Arial" w:hAnsi="Arial" w:cs="Arial"/>
        </w:rPr>
        <w:t>rimátor mesta</w:t>
      </w:r>
    </w:p>
    <w:p w:rsidR="00533C8A" w:rsidRDefault="00533C8A" w:rsidP="00533C8A">
      <w:pPr>
        <w:rPr>
          <w:rFonts w:ascii="Arial" w:hAnsi="Arial" w:cs="Arial"/>
        </w:rPr>
      </w:pPr>
    </w:p>
    <w:p w:rsidR="0030035A" w:rsidRDefault="0030035A" w:rsidP="00533C8A">
      <w:pPr>
        <w:rPr>
          <w:rFonts w:ascii="Arial" w:hAnsi="Arial" w:cs="Arial"/>
        </w:rPr>
      </w:pPr>
    </w:p>
    <w:p w:rsidR="00533C8A" w:rsidRPr="00533C8A" w:rsidRDefault="00533C8A" w:rsidP="00533C8A">
      <w:pPr>
        <w:rPr>
          <w:rFonts w:ascii="Arial" w:hAnsi="Arial" w:cs="Arial"/>
        </w:rPr>
      </w:pPr>
      <w:r>
        <w:rPr>
          <w:rFonts w:ascii="Arial" w:hAnsi="Arial" w:cs="Arial"/>
        </w:rPr>
        <w:t>Nové Mesto nad Váhom, dňa 20.6.2017</w:t>
      </w:r>
    </w:p>
    <w:sectPr w:rsidR="00533C8A" w:rsidRPr="00533C8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9AD" w:rsidRDefault="009E49AD" w:rsidP="009E49AD">
      <w:pPr>
        <w:spacing w:after="0" w:line="240" w:lineRule="auto"/>
      </w:pPr>
      <w:r>
        <w:separator/>
      </w:r>
    </w:p>
  </w:endnote>
  <w:endnote w:type="continuationSeparator" w:id="0">
    <w:p w:rsidR="009E49AD" w:rsidRDefault="009E49AD" w:rsidP="009E4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17512"/>
      <w:docPartObj>
        <w:docPartGallery w:val="Page Numbers (Bottom of Page)"/>
        <w:docPartUnique/>
      </w:docPartObj>
    </w:sdtPr>
    <w:sdtContent>
      <w:p w:rsidR="009E49AD" w:rsidRDefault="009E49AD">
        <w:pPr>
          <w:pStyle w:val="Pta"/>
          <w:jc w:val="center"/>
        </w:pPr>
        <w:r>
          <w:fldChar w:fldCharType="begin"/>
        </w:r>
        <w:r>
          <w:instrText>PAGE   \* MERGEFORMAT</w:instrText>
        </w:r>
        <w:r>
          <w:fldChar w:fldCharType="separate"/>
        </w:r>
        <w:r>
          <w:rPr>
            <w:noProof/>
          </w:rPr>
          <w:t>1</w:t>
        </w:r>
        <w:r>
          <w:fldChar w:fldCharType="end"/>
        </w:r>
      </w:p>
    </w:sdtContent>
  </w:sdt>
  <w:p w:rsidR="009E49AD" w:rsidRDefault="009E49A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9AD" w:rsidRDefault="009E49AD" w:rsidP="009E49AD">
      <w:pPr>
        <w:spacing w:after="0" w:line="240" w:lineRule="auto"/>
      </w:pPr>
      <w:r>
        <w:separator/>
      </w:r>
    </w:p>
  </w:footnote>
  <w:footnote w:type="continuationSeparator" w:id="0">
    <w:p w:rsidR="009E49AD" w:rsidRDefault="009E49AD" w:rsidP="009E49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D679A"/>
    <w:multiLevelType w:val="hybridMultilevel"/>
    <w:tmpl w:val="A23AFC14"/>
    <w:lvl w:ilvl="0" w:tplc="00228834">
      <w:numFmt w:val="bullet"/>
      <w:lvlText w:val="-"/>
      <w:lvlJc w:val="left"/>
      <w:pPr>
        <w:ind w:left="1068" w:hanging="360"/>
      </w:pPr>
      <w:rPr>
        <w:rFonts w:ascii="Arial" w:eastAsia="Times New Roman" w:hAnsi="Arial" w:cs="Arial"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1">
    <w:nsid w:val="0B4B638F"/>
    <w:multiLevelType w:val="hybridMultilevel"/>
    <w:tmpl w:val="681698EA"/>
    <w:lvl w:ilvl="0" w:tplc="0AEE913E">
      <w:start w:val="1"/>
      <w:numFmt w:val="decimal"/>
      <w:lvlText w:val="%1."/>
      <w:lvlJc w:val="left"/>
      <w:pPr>
        <w:ind w:left="1020" w:hanging="360"/>
      </w:pPr>
    </w:lvl>
    <w:lvl w:ilvl="1" w:tplc="041B0019">
      <w:start w:val="1"/>
      <w:numFmt w:val="lowerLetter"/>
      <w:lvlText w:val="%2."/>
      <w:lvlJc w:val="left"/>
      <w:pPr>
        <w:ind w:left="1740" w:hanging="360"/>
      </w:pPr>
    </w:lvl>
    <w:lvl w:ilvl="2" w:tplc="041B001B">
      <w:start w:val="1"/>
      <w:numFmt w:val="lowerRoman"/>
      <w:lvlText w:val="%3."/>
      <w:lvlJc w:val="right"/>
      <w:pPr>
        <w:ind w:left="2460" w:hanging="180"/>
      </w:pPr>
    </w:lvl>
    <w:lvl w:ilvl="3" w:tplc="041B000F">
      <w:start w:val="1"/>
      <w:numFmt w:val="decimal"/>
      <w:lvlText w:val="%4."/>
      <w:lvlJc w:val="left"/>
      <w:pPr>
        <w:ind w:left="3180" w:hanging="360"/>
      </w:pPr>
    </w:lvl>
    <w:lvl w:ilvl="4" w:tplc="041B0019">
      <w:start w:val="1"/>
      <w:numFmt w:val="lowerLetter"/>
      <w:lvlText w:val="%5."/>
      <w:lvlJc w:val="left"/>
      <w:pPr>
        <w:ind w:left="3900" w:hanging="360"/>
      </w:pPr>
    </w:lvl>
    <w:lvl w:ilvl="5" w:tplc="041B001B">
      <w:start w:val="1"/>
      <w:numFmt w:val="lowerRoman"/>
      <w:lvlText w:val="%6."/>
      <w:lvlJc w:val="right"/>
      <w:pPr>
        <w:ind w:left="4620" w:hanging="180"/>
      </w:pPr>
    </w:lvl>
    <w:lvl w:ilvl="6" w:tplc="041B000F">
      <w:start w:val="1"/>
      <w:numFmt w:val="decimal"/>
      <w:lvlText w:val="%7."/>
      <w:lvlJc w:val="left"/>
      <w:pPr>
        <w:ind w:left="5340" w:hanging="360"/>
      </w:pPr>
    </w:lvl>
    <w:lvl w:ilvl="7" w:tplc="041B0019">
      <w:start w:val="1"/>
      <w:numFmt w:val="lowerLetter"/>
      <w:lvlText w:val="%8."/>
      <w:lvlJc w:val="left"/>
      <w:pPr>
        <w:ind w:left="6060" w:hanging="360"/>
      </w:pPr>
    </w:lvl>
    <w:lvl w:ilvl="8" w:tplc="041B001B">
      <w:start w:val="1"/>
      <w:numFmt w:val="lowerRoman"/>
      <w:lvlText w:val="%9."/>
      <w:lvlJc w:val="right"/>
      <w:pPr>
        <w:ind w:left="6780" w:hanging="180"/>
      </w:pPr>
    </w:lvl>
  </w:abstractNum>
  <w:abstractNum w:abstractNumId="2">
    <w:nsid w:val="0C4272FD"/>
    <w:multiLevelType w:val="hybridMultilevel"/>
    <w:tmpl w:val="94EE16E0"/>
    <w:lvl w:ilvl="0" w:tplc="4516EC5E">
      <w:start w:val="1"/>
      <w:numFmt w:val="decimal"/>
      <w:lvlText w:val="%1."/>
      <w:lvlJc w:val="left"/>
      <w:pPr>
        <w:ind w:left="360" w:hanging="360"/>
      </w:pPr>
      <w:rPr>
        <w:rFonts w:ascii="Arial" w:hAnsi="Arial" w:cs="Arial"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nsid w:val="0D1E6A05"/>
    <w:multiLevelType w:val="hybridMultilevel"/>
    <w:tmpl w:val="DB1AEDA0"/>
    <w:lvl w:ilvl="0" w:tplc="F9FE335C">
      <w:start w:val="1"/>
      <w:numFmt w:val="lowerLetter"/>
      <w:lvlText w:val="%1)"/>
      <w:lvlJc w:val="left"/>
      <w:pPr>
        <w:ind w:left="1095" w:hanging="360"/>
      </w:pPr>
    </w:lvl>
    <w:lvl w:ilvl="1" w:tplc="041B0019">
      <w:start w:val="1"/>
      <w:numFmt w:val="lowerLetter"/>
      <w:lvlText w:val="%2."/>
      <w:lvlJc w:val="left"/>
      <w:pPr>
        <w:ind w:left="1815" w:hanging="360"/>
      </w:pPr>
    </w:lvl>
    <w:lvl w:ilvl="2" w:tplc="041B001B">
      <w:start w:val="1"/>
      <w:numFmt w:val="lowerRoman"/>
      <w:lvlText w:val="%3."/>
      <w:lvlJc w:val="right"/>
      <w:pPr>
        <w:ind w:left="2535" w:hanging="180"/>
      </w:pPr>
    </w:lvl>
    <w:lvl w:ilvl="3" w:tplc="041B000F">
      <w:start w:val="1"/>
      <w:numFmt w:val="decimal"/>
      <w:lvlText w:val="%4."/>
      <w:lvlJc w:val="left"/>
      <w:pPr>
        <w:ind w:left="3255" w:hanging="360"/>
      </w:pPr>
    </w:lvl>
    <w:lvl w:ilvl="4" w:tplc="041B0019">
      <w:start w:val="1"/>
      <w:numFmt w:val="lowerLetter"/>
      <w:lvlText w:val="%5."/>
      <w:lvlJc w:val="left"/>
      <w:pPr>
        <w:ind w:left="3975" w:hanging="360"/>
      </w:pPr>
    </w:lvl>
    <w:lvl w:ilvl="5" w:tplc="041B001B">
      <w:start w:val="1"/>
      <w:numFmt w:val="lowerRoman"/>
      <w:lvlText w:val="%6."/>
      <w:lvlJc w:val="right"/>
      <w:pPr>
        <w:ind w:left="4695" w:hanging="180"/>
      </w:pPr>
    </w:lvl>
    <w:lvl w:ilvl="6" w:tplc="041B000F">
      <w:start w:val="1"/>
      <w:numFmt w:val="decimal"/>
      <w:lvlText w:val="%7."/>
      <w:lvlJc w:val="left"/>
      <w:pPr>
        <w:ind w:left="5415" w:hanging="360"/>
      </w:pPr>
    </w:lvl>
    <w:lvl w:ilvl="7" w:tplc="041B0019">
      <w:start w:val="1"/>
      <w:numFmt w:val="lowerLetter"/>
      <w:lvlText w:val="%8."/>
      <w:lvlJc w:val="left"/>
      <w:pPr>
        <w:ind w:left="6135" w:hanging="360"/>
      </w:pPr>
    </w:lvl>
    <w:lvl w:ilvl="8" w:tplc="041B001B">
      <w:start w:val="1"/>
      <w:numFmt w:val="lowerRoman"/>
      <w:lvlText w:val="%9."/>
      <w:lvlJc w:val="right"/>
      <w:pPr>
        <w:ind w:left="6855" w:hanging="180"/>
      </w:pPr>
    </w:lvl>
  </w:abstractNum>
  <w:abstractNum w:abstractNumId="4">
    <w:nsid w:val="225C4E25"/>
    <w:multiLevelType w:val="hybridMultilevel"/>
    <w:tmpl w:val="8122537E"/>
    <w:lvl w:ilvl="0" w:tplc="1E0ACB22">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nsid w:val="30295E49"/>
    <w:multiLevelType w:val="hybridMultilevel"/>
    <w:tmpl w:val="38100B76"/>
    <w:lvl w:ilvl="0" w:tplc="F64C888E">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6">
    <w:nsid w:val="34DA4891"/>
    <w:multiLevelType w:val="hybridMultilevel"/>
    <w:tmpl w:val="DB1AEDA0"/>
    <w:lvl w:ilvl="0" w:tplc="F9FE335C">
      <w:start w:val="1"/>
      <w:numFmt w:val="lowerLetter"/>
      <w:lvlText w:val="%1)"/>
      <w:lvlJc w:val="left"/>
      <w:pPr>
        <w:ind w:left="1095" w:hanging="360"/>
      </w:pPr>
    </w:lvl>
    <w:lvl w:ilvl="1" w:tplc="041B0019">
      <w:start w:val="1"/>
      <w:numFmt w:val="lowerLetter"/>
      <w:lvlText w:val="%2."/>
      <w:lvlJc w:val="left"/>
      <w:pPr>
        <w:ind w:left="1815" w:hanging="360"/>
      </w:pPr>
    </w:lvl>
    <w:lvl w:ilvl="2" w:tplc="041B001B">
      <w:start w:val="1"/>
      <w:numFmt w:val="lowerRoman"/>
      <w:lvlText w:val="%3."/>
      <w:lvlJc w:val="right"/>
      <w:pPr>
        <w:ind w:left="2535" w:hanging="180"/>
      </w:pPr>
    </w:lvl>
    <w:lvl w:ilvl="3" w:tplc="041B000F">
      <w:start w:val="1"/>
      <w:numFmt w:val="decimal"/>
      <w:lvlText w:val="%4."/>
      <w:lvlJc w:val="left"/>
      <w:pPr>
        <w:ind w:left="3255" w:hanging="360"/>
      </w:pPr>
    </w:lvl>
    <w:lvl w:ilvl="4" w:tplc="041B0019">
      <w:start w:val="1"/>
      <w:numFmt w:val="lowerLetter"/>
      <w:lvlText w:val="%5."/>
      <w:lvlJc w:val="left"/>
      <w:pPr>
        <w:ind w:left="3975" w:hanging="360"/>
      </w:pPr>
    </w:lvl>
    <w:lvl w:ilvl="5" w:tplc="041B001B">
      <w:start w:val="1"/>
      <w:numFmt w:val="lowerRoman"/>
      <w:lvlText w:val="%6."/>
      <w:lvlJc w:val="right"/>
      <w:pPr>
        <w:ind w:left="4695" w:hanging="180"/>
      </w:pPr>
    </w:lvl>
    <w:lvl w:ilvl="6" w:tplc="041B000F">
      <w:start w:val="1"/>
      <w:numFmt w:val="decimal"/>
      <w:lvlText w:val="%7."/>
      <w:lvlJc w:val="left"/>
      <w:pPr>
        <w:ind w:left="5415" w:hanging="360"/>
      </w:pPr>
    </w:lvl>
    <w:lvl w:ilvl="7" w:tplc="041B0019">
      <w:start w:val="1"/>
      <w:numFmt w:val="lowerLetter"/>
      <w:lvlText w:val="%8."/>
      <w:lvlJc w:val="left"/>
      <w:pPr>
        <w:ind w:left="6135" w:hanging="360"/>
      </w:pPr>
    </w:lvl>
    <w:lvl w:ilvl="8" w:tplc="041B001B">
      <w:start w:val="1"/>
      <w:numFmt w:val="lowerRoman"/>
      <w:lvlText w:val="%9."/>
      <w:lvlJc w:val="right"/>
      <w:pPr>
        <w:ind w:left="6855" w:hanging="180"/>
      </w:pPr>
    </w:lvl>
  </w:abstractNum>
  <w:abstractNum w:abstractNumId="7">
    <w:nsid w:val="3CEB435E"/>
    <w:multiLevelType w:val="hybridMultilevel"/>
    <w:tmpl w:val="EC24DEBE"/>
    <w:lvl w:ilvl="0" w:tplc="C560AAAA">
      <w:start w:val="4"/>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
    <w:nsid w:val="421C6C9C"/>
    <w:multiLevelType w:val="hybridMultilevel"/>
    <w:tmpl w:val="711E29FC"/>
    <w:lvl w:ilvl="0" w:tplc="0006630E">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9">
    <w:nsid w:val="4A1D7373"/>
    <w:multiLevelType w:val="hybridMultilevel"/>
    <w:tmpl w:val="D45EA2CC"/>
    <w:lvl w:ilvl="0" w:tplc="DD3E4418">
      <w:start w:val="2"/>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74454031"/>
    <w:multiLevelType w:val="hybridMultilevel"/>
    <w:tmpl w:val="11A89962"/>
    <w:lvl w:ilvl="0" w:tplc="DB5CE7EE">
      <w:start w:val="2"/>
      <w:numFmt w:val="bullet"/>
      <w:lvlText w:val="-"/>
      <w:lvlJc w:val="left"/>
      <w:pPr>
        <w:tabs>
          <w:tab w:val="num" w:pos="780"/>
        </w:tabs>
        <w:ind w:left="780" w:hanging="360"/>
      </w:pPr>
      <w:rPr>
        <w:rFonts w:ascii="Times New Roman" w:eastAsia="Times New Roman" w:hAnsi="Times New Roman" w:cs="Times New Roman" w:hint="default"/>
        <w:b/>
      </w:rPr>
    </w:lvl>
    <w:lvl w:ilvl="1" w:tplc="041B0003">
      <w:start w:val="1"/>
      <w:numFmt w:val="bullet"/>
      <w:lvlText w:val="o"/>
      <w:lvlJc w:val="left"/>
      <w:pPr>
        <w:tabs>
          <w:tab w:val="num" w:pos="1500"/>
        </w:tabs>
        <w:ind w:left="1500" w:hanging="360"/>
      </w:pPr>
      <w:rPr>
        <w:rFonts w:ascii="Courier New" w:hAnsi="Courier New" w:cs="Times New Roman" w:hint="default"/>
      </w:rPr>
    </w:lvl>
    <w:lvl w:ilvl="2" w:tplc="041B0005">
      <w:start w:val="1"/>
      <w:numFmt w:val="bullet"/>
      <w:lvlText w:val=""/>
      <w:lvlJc w:val="left"/>
      <w:pPr>
        <w:tabs>
          <w:tab w:val="num" w:pos="2220"/>
        </w:tabs>
        <w:ind w:left="2220" w:hanging="360"/>
      </w:pPr>
      <w:rPr>
        <w:rFonts w:ascii="Wingdings" w:hAnsi="Wingdings" w:hint="default"/>
      </w:rPr>
    </w:lvl>
    <w:lvl w:ilvl="3" w:tplc="041B0001">
      <w:start w:val="1"/>
      <w:numFmt w:val="bullet"/>
      <w:lvlText w:val=""/>
      <w:lvlJc w:val="left"/>
      <w:pPr>
        <w:tabs>
          <w:tab w:val="num" w:pos="2940"/>
        </w:tabs>
        <w:ind w:left="2940" w:hanging="360"/>
      </w:pPr>
      <w:rPr>
        <w:rFonts w:ascii="Symbol" w:hAnsi="Symbol" w:hint="default"/>
      </w:rPr>
    </w:lvl>
    <w:lvl w:ilvl="4" w:tplc="041B0003">
      <w:start w:val="1"/>
      <w:numFmt w:val="bullet"/>
      <w:lvlText w:val="o"/>
      <w:lvlJc w:val="left"/>
      <w:pPr>
        <w:tabs>
          <w:tab w:val="num" w:pos="3660"/>
        </w:tabs>
        <w:ind w:left="3660" w:hanging="360"/>
      </w:pPr>
      <w:rPr>
        <w:rFonts w:ascii="Courier New" w:hAnsi="Courier New" w:cs="Times New Roman" w:hint="default"/>
      </w:rPr>
    </w:lvl>
    <w:lvl w:ilvl="5" w:tplc="041B0005">
      <w:start w:val="1"/>
      <w:numFmt w:val="bullet"/>
      <w:lvlText w:val=""/>
      <w:lvlJc w:val="left"/>
      <w:pPr>
        <w:tabs>
          <w:tab w:val="num" w:pos="4380"/>
        </w:tabs>
        <w:ind w:left="4380" w:hanging="360"/>
      </w:pPr>
      <w:rPr>
        <w:rFonts w:ascii="Wingdings" w:hAnsi="Wingdings" w:hint="default"/>
      </w:rPr>
    </w:lvl>
    <w:lvl w:ilvl="6" w:tplc="041B0001">
      <w:start w:val="1"/>
      <w:numFmt w:val="bullet"/>
      <w:lvlText w:val=""/>
      <w:lvlJc w:val="left"/>
      <w:pPr>
        <w:tabs>
          <w:tab w:val="num" w:pos="5100"/>
        </w:tabs>
        <w:ind w:left="5100" w:hanging="360"/>
      </w:pPr>
      <w:rPr>
        <w:rFonts w:ascii="Symbol" w:hAnsi="Symbol" w:hint="default"/>
      </w:rPr>
    </w:lvl>
    <w:lvl w:ilvl="7" w:tplc="041B0003">
      <w:start w:val="1"/>
      <w:numFmt w:val="bullet"/>
      <w:lvlText w:val="o"/>
      <w:lvlJc w:val="left"/>
      <w:pPr>
        <w:tabs>
          <w:tab w:val="num" w:pos="5820"/>
        </w:tabs>
        <w:ind w:left="5820" w:hanging="360"/>
      </w:pPr>
      <w:rPr>
        <w:rFonts w:ascii="Courier New" w:hAnsi="Courier New" w:cs="Times New Roman" w:hint="default"/>
      </w:rPr>
    </w:lvl>
    <w:lvl w:ilvl="8" w:tplc="041B0005">
      <w:start w:val="1"/>
      <w:numFmt w:val="bullet"/>
      <w:lvlText w:val=""/>
      <w:lvlJc w:val="left"/>
      <w:pPr>
        <w:tabs>
          <w:tab w:val="num" w:pos="6540"/>
        </w:tabs>
        <w:ind w:left="6540" w:hanging="360"/>
      </w:pPr>
      <w:rPr>
        <w:rFonts w:ascii="Wingdings" w:hAnsi="Wingdings" w:hint="default"/>
      </w:rPr>
    </w:lvl>
  </w:abstractNum>
  <w:abstractNum w:abstractNumId="11">
    <w:nsid w:val="7B1B0B30"/>
    <w:multiLevelType w:val="hybridMultilevel"/>
    <w:tmpl w:val="DB1AEDA0"/>
    <w:lvl w:ilvl="0" w:tplc="F9FE335C">
      <w:start w:val="1"/>
      <w:numFmt w:val="lowerLetter"/>
      <w:lvlText w:val="%1)"/>
      <w:lvlJc w:val="left"/>
      <w:pPr>
        <w:ind w:left="1095" w:hanging="360"/>
      </w:pPr>
    </w:lvl>
    <w:lvl w:ilvl="1" w:tplc="041B0019">
      <w:start w:val="1"/>
      <w:numFmt w:val="lowerLetter"/>
      <w:lvlText w:val="%2."/>
      <w:lvlJc w:val="left"/>
      <w:pPr>
        <w:ind w:left="1815" w:hanging="360"/>
      </w:pPr>
    </w:lvl>
    <w:lvl w:ilvl="2" w:tplc="041B001B">
      <w:start w:val="1"/>
      <w:numFmt w:val="lowerRoman"/>
      <w:lvlText w:val="%3."/>
      <w:lvlJc w:val="right"/>
      <w:pPr>
        <w:ind w:left="2535" w:hanging="180"/>
      </w:pPr>
    </w:lvl>
    <w:lvl w:ilvl="3" w:tplc="041B000F">
      <w:start w:val="1"/>
      <w:numFmt w:val="decimal"/>
      <w:lvlText w:val="%4."/>
      <w:lvlJc w:val="left"/>
      <w:pPr>
        <w:ind w:left="3255" w:hanging="360"/>
      </w:pPr>
    </w:lvl>
    <w:lvl w:ilvl="4" w:tplc="041B0019">
      <w:start w:val="1"/>
      <w:numFmt w:val="lowerLetter"/>
      <w:lvlText w:val="%5."/>
      <w:lvlJc w:val="left"/>
      <w:pPr>
        <w:ind w:left="3975" w:hanging="360"/>
      </w:pPr>
    </w:lvl>
    <w:lvl w:ilvl="5" w:tplc="041B001B">
      <w:start w:val="1"/>
      <w:numFmt w:val="lowerRoman"/>
      <w:lvlText w:val="%6."/>
      <w:lvlJc w:val="right"/>
      <w:pPr>
        <w:ind w:left="4695" w:hanging="180"/>
      </w:pPr>
    </w:lvl>
    <w:lvl w:ilvl="6" w:tplc="041B000F">
      <w:start w:val="1"/>
      <w:numFmt w:val="decimal"/>
      <w:lvlText w:val="%7."/>
      <w:lvlJc w:val="left"/>
      <w:pPr>
        <w:ind w:left="5415" w:hanging="360"/>
      </w:pPr>
    </w:lvl>
    <w:lvl w:ilvl="7" w:tplc="041B0019">
      <w:start w:val="1"/>
      <w:numFmt w:val="lowerLetter"/>
      <w:lvlText w:val="%8."/>
      <w:lvlJc w:val="left"/>
      <w:pPr>
        <w:ind w:left="6135" w:hanging="360"/>
      </w:pPr>
    </w:lvl>
    <w:lvl w:ilvl="8" w:tplc="041B001B">
      <w:start w:val="1"/>
      <w:numFmt w:val="lowerRoman"/>
      <w:lvlText w:val="%9."/>
      <w:lvlJc w:val="right"/>
      <w:pPr>
        <w:ind w:left="6855" w:hanging="180"/>
      </w:pPr>
    </w:lvl>
  </w:abstractNum>
  <w:abstractNum w:abstractNumId="12">
    <w:nsid w:val="7DE4634F"/>
    <w:multiLevelType w:val="singleLevel"/>
    <w:tmpl w:val="041B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9"/>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6"/>
  </w:num>
  <w:num w:numId="12">
    <w:abstractNumId w:val="1"/>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B11"/>
    <w:rsid w:val="00006925"/>
    <w:rsid w:val="000B17A6"/>
    <w:rsid w:val="000C41D2"/>
    <w:rsid w:val="001E193D"/>
    <w:rsid w:val="001F2B88"/>
    <w:rsid w:val="0030035A"/>
    <w:rsid w:val="004600BD"/>
    <w:rsid w:val="00533C8A"/>
    <w:rsid w:val="00564126"/>
    <w:rsid w:val="00593066"/>
    <w:rsid w:val="00764DD7"/>
    <w:rsid w:val="007B08A3"/>
    <w:rsid w:val="007B3E4F"/>
    <w:rsid w:val="007F0538"/>
    <w:rsid w:val="00803BEF"/>
    <w:rsid w:val="00925A64"/>
    <w:rsid w:val="009E49AD"/>
    <w:rsid w:val="00C525C5"/>
    <w:rsid w:val="00D26D0A"/>
    <w:rsid w:val="00D6620B"/>
    <w:rsid w:val="00E616F6"/>
    <w:rsid w:val="00EE541C"/>
    <w:rsid w:val="00F87B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03BEF"/>
    <w:pPr>
      <w:ind w:left="720"/>
      <w:contextualSpacing/>
    </w:pPr>
  </w:style>
  <w:style w:type="paragraph" w:styleId="Textbubliny">
    <w:name w:val="Balloon Text"/>
    <w:basedOn w:val="Normlny"/>
    <w:link w:val="TextbublinyChar"/>
    <w:uiPriority w:val="99"/>
    <w:semiHidden/>
    <w:unhideWhenUsed/>
    <w:rsid w:val="00533C8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33C8A"/>
    <w:rPr>
      <w:rFonts w:ascii="Tahoma" w:hAnsi="Tahoma" w:cs="Tahoma"/>
      <w:sz w:val="16"/>
      <w:szCs w:val="16"/>
    </w:rPr>
  </w:style>
  <w:style w:type="paragraph" w:styleId="Hlavika">
    <w:name w:val="header"/>
    <w:basedOn w:val="Normlny"/>
    <w:link w:val="HlavikaChar"/>
    <w:uiPriority w:val="99"/>
    <w:unhideWhenUsed/>
    <w:rsid w:val="009E49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E49AD"/>
  </w:style>
  <w:style w:type="paragraph" w:styleId="Pta">
    <w:name w:val="footer"/>
    <w:basedOn w:val="Normlny"/>
    <w:link w:val="PtaChar"/>
    <w:uiPriority w:val="99"/>
    <w:unhideWhenUsed/>
    <w:rsid w:val="009E49AD"/>
    <w:pPr>
      <w:tabs>
        <w:tab w:val="center" w:pos="4536"/>
        <w:tab w:val="right" w:pos="9072"/>
      </w:tabs>
      <w:spacing w:after="0" w:line="240" w:lineRule="auto"/>
    </w:pPr>
  </w:style>
  <w:style w:type="character" w:customStyle="1" w:styleId="PtaChar">
    <w:name w:val="Päta Char"/>
    <w:basedOn w:val="Predvolenpsmoodseku"/>
    <w:link w:val="Pta"/>
    <w:uiPriority w:val="99"/>
    <w:rsid w:val="009E49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03BEF"/>
    <w:pPr>
      <w:ind w:left="720"/>
      <w:contextualSpacing/>
    </w:pPr>
  </w:style>
  <w:style w:type="paragraph" w:styleId="Textbubliny">
    <w:name w:val="Balloon Text"/>
    <w:basedOn w:val="Normlny"/>
    <w:link w:val="TextbublinyChar"/>
    <w:uiPriority w:val="99"/>
    <w:semiHidden/>
    <w:unhideWhenUsed/>
    <w:rsid w:val="00533C8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33C8A"/>
    <w:rPr>
      <w:rFonts w:ascii="Tahoma" w:hAnsi="Tahoma" w:cs="Tahoma"/>
      <w:sz w:val="16"/>
      <w:szCs w:val="16"/>
    </w:rPr>
  </w:style>
  <w:style w:type="paragraph" w:styleId="Hlavika">
    <w:name w:val="header"/>
    <w:basedOn w:val="Normlny"/>
    <w:link w:val="HlavikaChar"/>
    <w:uiPriority w:val="99"/>
    <w:unhideWhenUsed/>
    <w:rsid w:val="009E49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E49AD"/>
  </w:style>
  <w:style w:type="paragraph" w:styleId="Pta">
    <w:name w:val="footer"/>
    <w:basedOn w:val="Normlny"/>
    <w:link w:val="PtaChar"/>
    <w:uiPriority w:val="99"/>
    <w:unhideWhenUsed/>
    <w:rsid w:val="009E49AD"/>
    <w:pPr>
      <w:tabs>
        <w:tab w:val="center" w:pos="4536"/>
        <w:tab w:val="right" w:pos="9072"/>
      </w:tabs>
      <w:spacing w:after="0" w:line="240" w:lineRule="auto"/>
    </w:pPr>
  </w:style>
  <w:style w:type="character" w:customStyle="1" w:styleId="PtaChar">
    <w:name w:val="Päta Char"/>
    <w:basedOn w:val="Predvolenpsmoodseku"/>
    <w:link w:val="Pta"/>
    <w:uiPriority w:val="99"/>
    <w:rsid w:val="009E4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70437">
      <w:bodyDiv w:val="1"/>
      <w:marLeft w:val="0"/>
      <w:marRight w:val="0"/>
      <w:marTop w:val="0"/>
      <w:marBottom w:val="0"/>
      <w:divBdr>
        <w:top w:val="none" w:sz="0" w:space="0" w:color="auto"/>
        <w:left w:val="none" w:sz="0" w:space="0" w:color="auto"/>
        <w:bottom w:val="none" w:sz="0" w:space="0" w:color="auto"/>
        <w:right w:val="none" w:sz="0" w:space="0" w:color="auto"/>
      </w:divBdr>
    </w:div>
    <w:div w:id="832335792">
      <w:bodyDiv w:val="1"/>
      <w:marLeft w:val="0"/>
      <w:marRight w:val="0"/>
      <w:marTop w:val="0"/>
      <w:marBottom w:val="0"/>
      <w:divBdr>
        <w:top w:val="none" w:sz="0" w:space="0" w:color="auto"/>
        <w:left w:val="none" w:sz="0" w:space="0" w:color="auto"/>
        <w:bottom w:val="none" w:sz="0" w:space="0" w:color="auto"/>
        <w:right w:val="none" w:sz="0" w:space="0" w:color="auto"/>
      </w:divBdr>
    </w:div>
    <w:div w:id="1032926428">
      <w:bodyDiv w:val="1"/>
      <w:marLeft w:val="0"/>
      <w:marRight w:val="0"/>
      <w:marTop w:val="0"/>
      <w:marBottom w:val="0"/>
      <w:divBdr>
        <w:top w:val="none" w:sz="0" w:space="0" w:color="auto"/>
        <w:left w:val="none" w:sz="0" w:space="0" w:color="auto"/>
        <w:bottom w:val="none" w:sz="0" w:space="0" w:color="auto"/>
        <w:right w:val="none" w:sz="0" w:space="0" w:color="auto"/>
      </w:divBdr>
    </w:div>
    <w:div w:id="1283612080">
      <w:bodyDiv w:val="1"/>
      <w:marLeft w:val="0"/>
      <w:marRight w:val="0"/>
      <w:marTop w:val="0"/>
      <w:marBottom w:val="0"/>
      <w:divBdr>
        <w:top w:val="none" w:sz="0" w:space="0" w:color="auto"/>
        <w:left w:val="none" w:sz="0" w:space="0" w:color="auto"/>
        <w:bottom w:val="none" w:sz="0" w:space="0" w:color="auto"/>
        <w:right w:val="none" w:sz="0" w:space="0" w:color="auto"/>
      </w:divBdr>
    </w:div>
    <w:div w:id="1385910872">
      <w:bodyDiv w:val="1"/>
      <w:marLeft w:val="0"/>
      <w:marRight w:val="0"/>
      <w:marTop w:val="0"/>
      <w:marBottom w:val="0"/>
      <w:divBdr>
        <w:top w:val="none" w:sz="0" w:space="0" w:color="auto"/>
        <w:left w:val="none" w:sz="0" w:space="0" w:color="auto"/>
        <w:bottom w:val="none" w:sz="0" w:space="0" w:color="auto"/>
        <w:right w:val="none" w:sz="0" w:space="0" w:color="auto"/>
      </w:divBdr>
    </w:div>
    <w:div w:id="1688405865">
      <w:bodyDiv w:val="1"/>
      <w:marLeft w:val="0"/>
      <w:marRight w:val="0"/>
      <w:marTop w:val="0"/>
      <w:marBottom w:val="0"/>
      <w:divBdr>
        <w:top w:val="none" w:sz="0" w:space="0" w:color="auto"/>
        <w:left w:val="none" w:sz="0" w:space="0" w:color="auto"/>
        <w:bottom w:val="none" w:sz="0" w:space="0" w:color="auto"/>
        <w:right w:val="none" w:sz="0" w:space="0" w:color="auto"/>
      </w:divBdr>
    </w:div>
    <w:div w:id="1916620238">
      <w:bodyDiv w:val="1"/>
      <w:marLeft w:val="0"/>
      <w:marRight w:val="0"/>
      <w:marTop w:val="0"/>
      <w:marBottom w:val="0"/>
      <w:divBdr>
        <w:top w:val="none" w:sz="0" w:space="0" w:color="auto"/>
        <w:left w:val="none" w:sz="0" w:space="0" w:color="auto"/>
        <w:bottom w:val="none" w:sz="0" w:space="0" w:color="auto"/>
        <w:right w:val="none" w:sz="0" w:space="0" w:color="auto"/>
      </w:divBdr>
    </w:div>
    <w:div w:id="210306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6</Pages>
  <Words>2036</Words>
  <Characters>11611</Characters>
  <Application>Microsoft Office Word</Application>
  <DocSecurity>0</DocSecurity>
  <Lines>96</Lines>
  <Paragraphs>27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Vaňková</dc:creator>
  <cp:lastModifiedBy>Alena Vaňková</cp:lastModifiedBy>
  <cp:revision>16</cp:revision>
  <cp:lastPrinted>2017-06-21T14:21:00Z</cp:lastPrinted>
  <dcterms:created xsi:type="dcterms:W3CDTF">2017-06-19T08:14:00Z</dcterms:created>
  <dcterms:modified xsi:type="dcterms:W3CDTF">2017-06-21T14:42:00Z</dcterms:modified>
</cp:coreProperties>
</file>