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47F6" w14:textId="77777777" w:rsidR="00097C89" w:rsidRPr="00CD7434" w:rsidRDefault="000C2237" w:rsidP="0009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  <w:r w:rsidRPr="00CD74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 xml:space="preserve">Informačný kiosk </w:t>
      </w:r>
      <w:r w:rsidR="00097C89" w:rsidRPr="00CD74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 xml:space="preserve"> - špecifikácia</w:t>
      </w:r>
    </w:p>
    <w:p w14:paraId="233D08DB" w14:textId="77777777" w:rsidR="002B2F55" w:rsidRPr="00097C89" w:rsidRDefault="002B2F55" w:rsidP="00097C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</w:pPr>
    </w:p>
    <w:p w14:paraId="2D3A8BF3" w14:textId="77777777" w:rsidR="00097C89" w:rsidRDefault="00097C89" w:rsidP="003732B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3A17AC1D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HW </w:t>
      </w:r>
      <w:r w:rsidR="0082336A" w:rsidRPr="00CD7434">
        <w:rPr>
          <w:rFonts w:ascii="Times New Roman" w:hAnsi="Times New Roman" w:cs="Times New Roman"/>
          <w:b/>
          <w:color w:val="000000"/>
          <w:sz w:val="24"/>
          <w:szCs w:val="24"/>
        </w:rPr>
        <w:t>POŽIADAVKY</w:t>
      </w:r>
    </w:p>
    <w:p w14:paraId="3932AF46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stojanový dotykový závesný dotykový LCD panel s veľkosťou min. 43“ do exteriéru </w:t>
      </w:r>
    </w:p>
    <w:p w14:paraId="687AE8FE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konštrukcia zariadenia minimálne hrúbky 1,5 mm nerezového plechu s označením A2 (alebo  </w:t>
      </w:r>
    </w:p>
    <w:p w14:paraId="4E494CF0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ekvivalentné označenie)</w:t>
      </w:r>
    </w:p>
    <w:p w14:paraId="6D1965E8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nerezový stojan o hrúbke minimálne  1,5 mm nerezového plechu s označením A2 (alebo </w:t>
      </w:r>
    </w:p>
    <w:p w14:paraId="02676381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ekvivalentným označením) na jednej plnej nohe</w:t>
      </w:r>
    </w:p>
    <w:p w14:paraId="536106D5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prístup do vnútra zariadenia iba z prednej časti (zadná časť zariadenia bude inštalovaná 5 cm od   </w:t>
      </w:r>
    </w:p>
    <w:p w14:paraId="4C4FF15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steny)</w:t>
      </w:r>
    </w:p>
    <w:p w14:paraId="31EAB741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záložný zdroj na minimálne 60 minút pre 100% prevádzku zabudovanú vo vnútri zariadenia</w:t>
      </w:r>
    </w:p>
    <w:p w14:paraId="1484FCE0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USB - možnosť nabíjania externých zariadení pomocou verejne prístupného konektora</w:t>
      </w:r>
    </w:p>
    <w:p w14:paraId="4CE5E30F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proofErr w:type="spellStart"/>
      <w:r w:rsidRPr="00CD7434">
        <w:rPr>
          <w:rFonts w:ascii="Times New Roman" w:hAnsi="Times New Roman" w:cs="Times New Roman"/>
          <w:color w:val="000000"/>
          <w:sz w:val="24"/>
          <w:szCs w:val="24"/>
        </w:rPr>
        <w:t>prepäťová</w:t>
      </w:r>
      <w:proofErr w:type="spellEnd"/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ochrana chrániaca vnútorné komponenty a istič</w:t>
      </w:r>
    </w:p>
    <w:p w14:paraId="2A448D71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kľúčom uzamykateľný vonkajší obal</w:t>
      </w:r>
    </w:p>
    <w:p w14:paraId="22F2FD7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vstavané 2 kusy reproduktorov, každý s výkonom min. 30 W, oba umiestnené z prednej časti </w:t>
      </w:r>
    </w:p>
    <w:p w14:paraId="5EF2C121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zariadenia</w:t>
      </w:r>
    </w:p>
    <w:p w14:paraId="21E7F558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integrovaný UV filter – predĺženie životnosti monitorov</w:t>
      </w:r>
    </w:p>
    <w:p w14:paraId="5ABBE917" w14:textId="77777777" w:rsidR="00C82AFB" w:rsidRPr="00CD7434" w:rsidRDefault="00C82AFB" w:rsidP="00C82AFB">
      <w:pPr>
        <w:tabs>
          <w:tab w:val="left" w:pos="64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maximálna okamžitá spotreba elektriny pri plnom zaťažení 200 W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E9F311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procesor - CPU Intel (alebo ekvivalentný) min. 2,8 GHz </w:t>
      </w:r>
      <w:proofErr w:type="spellStart"/>
      <w:r w:rsidRPr="00CD7434">
        <w:rPr>
          <w:rFonts w:ascii="Times New Roman" w:hAnsi="Times New Roman" w:cs="Times New Roman"/>
          <w:color w:val="000000"/>
          <w:sz w:val="24"/>
          <w:szCs w:val="24"/>
        </w:rPr>
        <w:t>QuadCore</w:t>
      </w:r>
      <w:proofErr w:type="spellEnd"/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1EB99B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HDD min. 128 GB M.2 SSD</w:t>
      </w:r>
    </w:p>
    <w:p w14:paraId="54C32E7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RAM min. 8 GB DDR4</w:t>
      </w:r>
    </w:p>
    <w:p w14:paraId="5EDAB684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rozhranie LAN – RJ45</w:t>
      </w:r>
    </w:p>
    <w:p w14:paraId="0798C8A3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modul GSM </w:t>
      </w:r>
    </w:p>
    <w:p w14:paraId="0B55D12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5D15B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7D8A7D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SOFTWARE </w:t>
      </w:r>
      <w:r w:rsidR="0082336A" w:rsidRPr="00CD7434">
        <w:rPr>
          <w:rFonts w:ascii="Times New Roman" w:hAnsi="Times New Roman" w:cs="Times New Roman"/>
          <w:b/>
          <w:color w:val="000000"/>
          <w:sz w:val="24"/>
          <w:szCs w:val="24"/>
        </w:rPr>
        <w:t>POŽIADAVKY</w:t>
      </w:r>
    </w:p>
    <w:p w14:paraId="3E36D61F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správa obsahu digitálnej informačnej tabule prebieha plne automaticky a musí zabezpečovať </w:t>
      </w:r>
    </w:p>
    <w:p w14:paraId="58C12EB7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prepojiteľnosť s webovou stránkou obce</w:t>
      </w:r>
    </w:p>
    <w:p w14:paraId="0629F8F4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monitoring s automatickým oznámením o nefunkčnosti</w:t>
      </w:r>
    </w:p>
    <w:p w14:paraId="13404D4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riešenie pre seniorov, hendikepované a telesne postihnuté osoby</w:t>
      </w:r>
    </w:p>
    <w:p w14:paraId="24E1962E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možnosť prečítania všetkého obsahu z webových stránok pomocou zabudovaných reproduktorov</w:t>
      </w:r>
    </w:p>
    <w:p w14:paraId="7D4B2013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možnosť zväčšovania a zmenšovania zobrazeného obsahu vrátane obsahu úvodnej obrazovky</w:t>
      </w:r>
    </w:p>
    <w:p w14:paraId="461A700A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softvér pre zobrazovanie všetkého obsahu je postavený na zabezpečenej aplikácii neumožňujúcej </w:t>
      </w:r>
    </w:p>
    <w:p w14:paraId="7F490246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žiadnym spôsobom opustenia aplikácie </w:t>
      </w:r>
    </w:p>
    <w:p w14:paraId="2EE9450C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softvér pre zobrazenie dokumentov na úradnej doske je vybavený tzv. „off-line“ módom, ktorý v </w:t>
      </w:r>
    </w:p>
    <w:p w14:paraId="460A9C86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prípade prerušenia internetového pripojenia zaisťuje dostupnosť vyvesených dokumentov</w:t>
      </w:r>
    </w:p>
    <w:p w14:paraId="20239F3E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OS Windows (alebo ekvivalentný) – prispôsobený operačný systém pre </w:t>
      </w:r>
      <w:proofErr w:type="spellStart"/>
      <w:r w:rsidRPr="00CD7434"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zariadenia, v  </w:t>
      </w:r>
    </w:p>
    <w:p w14:paraId="11A0C9D8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slovenčine</w:t>
      </w:r>
    </w:p>
    <w:p w14:paraId="606C1F6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rozhranie LAN – RJ45</w:t>
      </w:r>
    </w:p>
    <w:p w14:paraId="2EFDE4F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5F886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C253D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r w:rsidR="0082336A" w:rsidRPr="00CD74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POŽIADAVKY NA </w:t>
      </w:r>
      <w:r w:rsidRPr="00CD7434">
        <w:rPr>
          <w:rFonts w:ascii="Times New Roman" w:hAnsi="Times New Roman" w:cs="Times New Roman"/>
          <w:b/>
          <w:color w:val="000000"/>
          <w:sz w:val="24"/>
          <w:szCs w:val="24"/>
        </w:rPr>
        <w:t>DISPLAY</w:t>
      </w:r>
    </w:p>
    <w:p w14:paraId="4A0D78F7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vertikálna orientácia displeja</w:t>
      </w:r>
    </w:p>
    <w:p w14:paraId="01E6737A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interaktívna dotyková plocha min. 43" – do exteriéru</w:t>
      </w:r>
    </w:p>
    <w:p w14:paraId="00E8B756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farebný dotykový TFT LCD displej</w:t>
      </w:r>
    </w:p>
    <w:p w14:paraId="7ACE1191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pomer strán 9:16</w:t>
      </w:r>
    </w:p>
    <w:p w14:paraId="4E84E8C5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rozlíšenie FULL HD (min. 1080x 1920 pixelov)</w:t>
      </w:r>
    </w:p>
    <w:p w14:paraId="5BE2B963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svietivosť min. 3500 NITS </w:t>
      </w:r>
    </w:p>
    <w:p w14:paraId="23EEF36B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nočné osvetlenie s filtrom modrého svetla</w:t>
      </w:r>
    </w:p>
    <w:p w14:paraId="20FD0B4B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možnosť ovládať zariadenie aj v rukaviciach (bez dotykového povrchu rukavíc)</w:t>
      </w:r>
    </w:p>
    <w:p w14:paraId="26A6F14C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dotyková vrstva kapacitná, integrovaná v bezpečnostnom skle</w:t>
      </w:r>
    </w:p>
    <w:p w14:paraId="6D83BB29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Vandal </w:t>
      </w:r>
      <w:proofErr w:type="spellStart"/>
      <w:r w:rsidRPr="00CD7434">
        <w:rPr>
          <w:rFonts w:ascii="Times New Roman" w:hAnsi="Times New Roman" w:cs="Times New Roman"/>
          <w:color w:val="000000"/>
          <w:sz w:val="24"/>
          <w:szCs w:val="24"/>
        </w:rPr>
        <w:t>Proof</w:t>
      </w:r>
      <w:proofErr w:type="spellEnd"/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prevedenie – znižuje poškriabanie a poškodenie displeja</w:t>
      </w:r>
    </w:p>
    <w:p w14:paraId="71B009D4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minimálne 4+4 mm </w:t>
      </w:r>
      <w:proofErr w:type="spellStart"/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antivandal</w:t>
      </w:r>
      <w:proofErr w:type="spellEnd"/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bezpečnostné sklo s certifikovanou tvrdosťou IK10 (alebo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7606A0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ekvivalenty)</w:t>
      </w:r>
    </w:p>
    <w:p w14:paraId="0FE8DE4D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svetelný senzor umiestnenia v hornej časti zariadenia a na strede</w:t>
      </w:r>
    </w:p>
    <w:p w14:paraId="73A4EFF5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proofErr w:type="spellStart"/>
      <w:r w:rsidRPr="00CD743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ntiGlare</w:t>
      </w:r>
      <w:proofErr w:type="spellEnd"/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úprava </w:t>
      </w:r>
    </w:p>
    <w:p w14:paraId="19968EDB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31CFC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BB694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882D1A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6F020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b/>
          <w:color w:val="000000"/>
          <w:sz w:val="24"/>
          <w:szCs w:val="24"/>
        </w:rPr>
        <w:t>4) PREVÁDZKOVÉ PODMIENKY</w:t>
      </w:r>
    </w:p>
    <w:p w14:paraId="0FA6BF83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teploty min. -¬35°C a nižšie a min. +65°C a vyššie garantované bez využitia klimatizačnej jednotky</w:t>
      </w:r>
    </w:p>
    <w:p w14:paraId="0B0DCDCC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napájanie AC 230 V, 50 Hz</w:t>
      </w:r>
    </w:p>
    <w:p w14:paraId="2B9CD058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inteligentný systém stráženia teploty vnútorného priestoru pri jednotlivých komponentoch </w:t>
      </w:r>
    </w:p>
    <w:p w14:paraId="39F19384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doba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používania -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24 hodín denne, 7 dní v týždni, 365 dní v roku</w:t>
      </w:r>
    </w:p>
    <w:p w14:paraId="03B4F6BD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stupeň krytia min. IP65, prostredie vonkajšie, stredoeurópske</w:t>
      </w:r>
    </w:p>
    <w:p w14:paraId="506A6496" w14:textId="77777777" w:rsidR="00C82AFB" w:rsidRPr="00CD7434" w:rsidRDefault="00C82AFB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1A39D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b/>
          <w:color w:val="000000"/>
          <w:sz w:val="24"/>
          <w:szCs w:val="24"/>
        </w:rPr>
        <w:t>5.) POŽIADAVKY NA DODANIE:</w:t>
      </w:r>
    </w:p>
    <w:p w14:paraId="000E7EB4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u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chádzač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predloží popis technického riešenia (tzv. </w:t>
      </w:r>
      <w:proofErr w:type="spellStart"/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spellEnd"/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sheet</w:t>
      </w:r>
      <w:proofErr w:type="spellEnd"/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), na základe ktorého bude môcť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1F6980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verejný obstarávateľ posúdiť splnenie vyššie uvedených požiadaviek na predmet zákazky.</w:t>
      </w:r>
    </w:p>
    <w:p w14:paraId="1B1F307D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 t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echnickú špecifikáciu na predprípravu  inštalácie zariadenia zabezpečí úspešný uchádzač </w:t>
      </w:r>
    </w:p>
    <w:p w14:paraId="1693FC7C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 s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účasťou dodania predmetu zákazky je uvedenie do prevádzky na mieste dodania., aktualizácia a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49E90E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>údržba softvéru v súlade s platnou legislatívou (počas záruky 24 mesiacov)</w:t>
      </w:r>
    </w:p>
    <w:p w14:paraId="1C7E86EB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-     </w:t>
      </w:r>
      <w:bookmarkStart w:id="0" w:name="_Hlk127373613"/>
      <w:r w:rsidRPr="00CD743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účasťou dodania k zariadeniu bude merač spotreby elektrickej energie k overeniu deklarovanej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D0AAE21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spotreby elektrickej energie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C6E9C6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>-    s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účasťou realizácie je 30 dňová skúšobná prevádzka pre overenie funkčnosti a parametrov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033D34" w14:textId="77777777" w:rsidR="0082336A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zariadenia až po tejto 30 dňovej lehote v prípade že funkčnosť a parametre odpovedajú </w:t>
      </w: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4FB96D" w14:textId="77777777" w:rsidR="00C82AFB" w:rsidRPr="00CD7434" w:rsidRDefault="0082336A" w:rsidP="00C82A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82AFB" w:rsidRPr="00CD7434">
        <w:rPr>
          <w:rFonts w:ascii="Times New Roman" w:hAnsi="Times New Roman" w:cs="Times New Roman"/>
          <w:color w:val="000000"/>
          <w:sz w:val="24"/>
          <w:szCs w:val="24"/>
        </w:rPr>
        <w:t xml:space="preserve">požadovaným kritériám je dodávateľ oprávnený vystaviť faktúru </w:t>
      </w:r>
      <w:r w:rsidR="00C82AFB" w:rsidRPr="00CD743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738953A6" w14:textId="77777777" w:rsidR="00E54C23" w:rsidRPr="00CD7434" w:rsidRDefault="00E54C23" w:rsidP="00E54C23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D7434">
        <w:rPr>
          <w:rFonts w:ascii="Times New Roman" w:hAnsi="Times New Roman" w:cs="Times New Roman"/>
          <w:sz w:val="24"/>
          <w:szCs w:val="24"/>
        </w:rPr>
        <w:t>-    s</w:t>
      </w:r>
      <w:r w:rsidRPr="00CD743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účasťou dodávky je  aj betonáž podstavca, napojenie kiosku elektrickým a dátovým pripojením a </w:t>
      </w:r>
    </w:p>
    <w:p w14:paraId="765B0B53" w14:textId="77777777" w:rsidR="00E54C23" w:rsidRPr="00CD7434" w:rsidRDefault="00E54C23" w:rsidP="00E54C23">
      <w:pPr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  <w:r w:rsidRPr="00CD743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    inštalácia kiosku na podstavec. </w:t>
      </w:r>
    </w:p>
    <w:p w14:paraId="1DCE7174" w14:textId="248C6195" w:rsidR="00E54C23" w:rsidRPr="00E54C23" w:rsidRDefault="00E54C23" w:rsidP="00E54C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7434">
        <w:rPr>
          <w:rFonts w:ascii="Times New Roman" w:eastAsia="ArialMT" w:hAnsi="Times New Roman" w:cs="Times New Roman"/>
          <w:color w:val="000000"/>
          <w:sz w:val="24"/>
          <w:szCs w:val="24"/>
        </w:rPr>
        <w:t>-    verejný obstarávateľ  zabezpečí prívod el.</w:t>
      </w:r>
      <w:r w:rsidR="00147885" w:rsidRPr="00CD7434">
        <w:rPr>
          <w:rFonts w:ascii="Times New Roman" w:eastAsia="ArialMT" w:hAnsi="Times New Roman" w:cs="Times New Roman"/>
          <w:color w:val="000000"/>
          <w:sz w:val="24"/>
          <w:szCs w:val="24"/>
        </w:rPr>
        <w:t xml:space="preserve"> </w:t>
      </w:r>
      <w:r w:rsidRPr="00CD7434">
        <w:rPr>
          <w:rFonts w:ascii="Times New Roman" w:eastAsia="ArialMT" w:hAnsi="Times New Roman" w:cs="Times New Roman"/>
          <w:color w:val="000000"/>
          <w:sz w:val="24"/>
          <w:szCs w:val="24"/>
        </w:rPr>
        <w:t>napájania a dátovej siete  k hrane podstavca</w:t>
      </w:r>
      <w:r>
        <w:rPr>
          <w:rFonts w:ascii="Arial" w:eastAsia="ArialMT" w:hAnsi="Arial" w:cs="Arial"/>
          <w:color w:val="000000"/>
          <w:sz w:val="20"/>
          <w:szCs w:val="20"/>
        </w:rPr>
        <w:t xml:space="preserve"> </w:t>
      </w:r>
    </w:p>
    <w:p w14:paraId="13E34430" w14:textId="77777777" w:rsidR="0082336A" w:rsidRPr="00E54C23" w:rsidRDefault="0082336A" w:rsidP="00C82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BB9F23" w14:textId="77777777" w:rsidR="00097C89" w:rsidRDefault="00097C89" w:rsidP="00C82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D4AFF3" w14:textId="77777777" w:rsidR="00C82AFB" w:rsidRPr="00C82AFB" w:rsidRDefault="00C82AFB" w:rsidP="00C82AF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2AFB" w:rsidRPr="00C82AFB" w:rsidSect="00B7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B2"/>
    <w:rsid w:val="00016B7F"/>
    <w:rsid w:val="00026FED"/>
    <w:rsid w:val="00097C89"/>
    <w:rsid w:val="000C2237"/>
    <w:rsid w:val="00114CC1"/>
    <w:rsid w:val="00147885"/>
    <w:rsid w:val="00164703"/>
    <w:rsid w:val="002B2F55"/>
    <w:rsid w:val="002E2D0B"/>
    <w:rsid w:val="003507AB"/>
    <w:rsid w:val="003732B2"/>
    <w:rsid w:val="004B415E"/>
    <w:rsid w:val="004B7F32"/>
    <w:rsid w:val="00547898"/>
    <w:rsid w:val="006B6FAD"/>
    <w:rsid w:val="00755303"/>
    <w:rsid w:val="0082336A"/>
    <w:rsid w:val="00956C91"/>
    <w:rsid w:val="00B75D9D"/>
    <w:rsid w:val="00C143DD"/>
    <w:rsid w:val="00C82AFB"/>
    <w:rsid w:val="00CD7434"/>
    <w:rsid w:val="00E5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0C2C"/>
  <w15:docId w15:val="{83B709EE-D00E-4204-944C-408A99F1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6F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Róberta Lukačovičová</cp:lastModifiedBy>
  <cp:revision>4</cp:revision>
  <dcterms:created xsi:type="dcterms:W3CDTF">2024-03-11T09:57:00Z</dcterms:created>
  <dcterms:modified xsi:type="dcterms:W3CDTF">2024-03-13T06:32:00Z</dcterms:modified>
</cp:coreProperties>
</file>